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CAE" w:rsidRPr="001253D8" w:rsidRDefault="009C355F" w:rsidP="005D6CAE">
      <w:pPr>
        <w:spacing w:after="0"/>
        <w:jc w:val="center"/>
        <w:rPr>
          <w:b/>
          <w:sz w:val="36"/>
          <w:szCs w:val="36"/>
        </w:rPr>
      </w:pPr>
      <w:r w:rsidRPr="009C355F">
        <w:rPr>
          <w:b/>
          <w:sz w:val="36"/>
          <w:szCs w:val="36"/>
        </w:rPr>
        <w:t>Середній бал</w:t>
      </w:r>
      <w:r w:rsidR="007268A3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з навчальних предметів </w:t>
      </w:r>
      <w:bookmarkStart w:id="0" w:name="_GoBack"/>
      <w:bookmarkEnd w:id="0"/>
      <w:r w:rsidR="005D6CAE">
        <w:rPr>
          <w:b/>
          <w:sz w:val="36"/>
          <w:szCs w:val="36"/>
        </w:rPr>
        <w:t>учнів 3 – 4 класів</w:t>
      </w:r>
    </w:p>
    <w:p w:rsidR="005D6CAE" w:rsidRPr="001253D8" w:rsidRDefault="005D6CAE" w:rsidP="005D6CAE">
      <w:pPr>
        <w:spacing w:after="0"/>
        <w:jc w:val="center"/>
        <w:rPr>
          <w:b/>
          <w:sz w:val="36"/>
          <w:szCs w:val="36"/>
        </w:rPr>
      </w:pPr>
      <w:r w:rsidRPr="001253D8">
        <w:rPr>
          <w:b/>
          <w:sz w:val="36"/>
          <w:szCs w:val="36"/>
        </w:rPr>
        <w:t xml:space="preserve">(порівняльний аналіз за 2018/2019 </w:t>
      </w:r>
      <w:proofErr w:type="spellStart"/>
      <w:r w:rsidRPr="001253D8">
        <w:rPr>
          <w:b/>
          <w:sz w:val="36"/>
          <w:szCs w:val="36"/>
        </w:rPr>
        <w:t>н.р</w:t>
      </w:r>
      <w:proofErr w:type="spellEnd"/>
      <w:r w:rsidRPr="001253D8">
        <w:rPr>
          <w:b/>
          <w:sz w:val="36"/>
          <w:szCs w:val="36"/>
        </w:rPr>
        <w:t xml:space="preserve">. та 2019/2020 </w:t>
      </w:r>
      <w:proofErr w:type="spellStart"/>
      <w:r w:rsidRPr="001253D8">
        <w:rPr>
          <w:b/>
          <w:sz w:val="36"/>
          <w:szCs w:val="36"/>
        </w:rPr>
        <w:t>н.р</w:t>
      </w:r>
      <w:proofErr w:type="spellEnd"/>
      <w:r w:rsidRPr="001253D8">
        <w:rPr>
          <w:b/>
          <w:sz w:val="36"/>
          <w:szCs w:val="36"/>
        </w:rPr>
        <w:t>.)</w:t>
      </w:r>
    </w:p>
    <w:p w:rsidR="005D6CAE" w:rsidRDefault="005D6CAE" w:rsidP="005D6CAE">
      <w:pPr>
        <w:spacing w:after="0"/>
        <w:jc w:val="center"/>
      </w:pPr>
    </w:p>
    <w:tbl>
      <w:tblPr>
        <w:tblStyle w:val="a3"/>
        <w:tblW w:w="0" w:type="auto"/>
        <w:tblLook w:val="04A0"/>
      </w:tblPr>
      <w:tblGrid>
        <w:gridCol w:w="3794"/>
        <w:gridCol w:w="3030"/>
        <w:gridCol w:w="3031"/>
      </w:tblGrid>
      <w:tr w:rsidR="005D6CAE" w:rsidTr="00787499">
        <w:trPr>
          <w:trHeight w:val="630"/>
        </w:trPr>
        <w:tc>
          <w:tcPr>
            <w:tcW w:w="3794" w:type="dxa"/>
            <w:vMerge w:val="restart"/>
            <w:vAlign w:val="center"/>
          </w:tcPr>
          <w:p w:rsidR="005D6CAE" w:rsidRPr="002753B5" w:rsidRDefault="005D6CAE" w:rsidP="00787499">
            <w:pPr>
              <w:jc w:val="center"/>
              <w:rPr>
                <w:sz w:val="36"/>
                <w:szCs w:val="36"/>
              </w:rPr>
            </w:pPr>
            <w:r w:rsidRPr="002753B5">
              <w:rPr>
                <w:sz w:val="36"/>
                <w:szCs w:val="36"/>
              </w:rPr>
              <w:t>Предмет</w:t>
            </w:r>
          </w:p>
        </w:tc>
        <w:tc>
          <w:tcPr>
            <w:tcW w:w="6061" w:type="dxa"/>
            <w:gridSpan w:val="2"/>
            <w:vAlign w:val="center"/>
          </w:tcPr>
          <w:p w:rsidR="005D6CAE" w:rsidRDefault="005D6CAE" w:rsidP="00787499">
            <w:pPr>
              <w:jc w:val="center"/>
              <w:rPr>
                <w:sz w:val="36"/>
                <w:szCs w:val="36"/>
              </w:rPr>
            </w:pPr>
            <w:r w:rsidRPr="002753B5">
              <w:rPr>
                <w:sz w:val="36"/>
                <w:szCs w:val="36"/>
              </w:rPr>
              <w:t>Навчальний рік</w:t>
            </w:r>
          </w:p>
          <w:p w:rsidR="009C355F" w:rsidRPr="002753B5" w:rsidRDefault="009C355F" w:rsidP="00787499">
            <w:pPr>
              <w:jc w:val="center"/>
              <w:rPr>
                <w:sz w:val="36"/>
                <w:szCs w:val="36"/>
              </w:rPr>
            </w:pPr>
          </w:p>
        </w:tc>
      </w:tr>
      <w:tr w:rsidR="005D6CAE" w:rsidTr="00787499">
        <w:trPr>
          <w:trHeight w:val="696"/>
        </w:trPr>
        <w:tc>
          <w:tcPr>
            <w:tcW w:w="3794" w:type="dxa"/>
            <w:vMerge/>
            <w:vAlign w:val="center"/>
          </w:tcPr>
          <w:p w:rsidR="005D6CAE" w:rsidRPr="002753B5" w:rsidRDefault="005D6CAE" w:rsidP="0078749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030" w:type="dxa"/>
            <w:vAlign w:val="center"/>
          </w:tcPr>
          <w:p w:rsidR="005D6CAE" w:rsidRPr="002753B5" w:rsidRDefault="005D6CAE" w:rsidP="00787499">
            <w:pPr>
              <w:jc w:val="center"/>
              <w:rPr>
                <w:sz w:val="36"/>
                <w:szCs w:val="36"/>
              </w:rPr>
            </w:pPr>
            <w:r w:rsidRPr="002753B5">
              <w:rPr>
                <w:sz w:val="36"/>
                <w:szCs w:val="36"/>
              </w:rPr>
              <w:t xml:space="preserve">2018/2019 </w:t>
            </w:r>
            <w:proofErr w:type="spellStart"/>
            <w:r w:rsidRPr="002753B5">
              <w:rPr>
                <w:sz w:val="36"/>
                <w:szCs w:val="36"/>
              </w:rPr>
              <w:t>н.р</w:t>
            </w:r>
            <w:proofErr w:type="spellEnd"/>
            <w:r w:rsidRPr="002753B5">
              <w:rPr>
                <w:sz w:val="36"/>
                <w:szCs w:val="36"/>
              </w:rPr>
              <w:t>.</w:t>
            </w:r>
          </w:p>
        </w:tc>
        <w:tc>
          <w:tcPr>
            <w:tcW w:w="3031" w:type="dxa"/>
            <w:vAlign w:val="center"/>
          </w:tcPr>
          <w:p w:rsidR="005D6CAE" w:rsidRPr="002753B5" w:rsidRDefault="005D6CAE" w:rsidP="00787499">
            <w:pPr>
              <w:jc w:val="center"/>
              <w:rPr>
                <w:sz w:val="36"/>
                <w:szCs w:val="36"/>
              </w:rPr>
            </w:pPr>
            <w:r w:rsidRPr="002753B5">
              <w:rPr>
                <w:sz w:val="36"/>
                <w:szCs w:val="36"/>
              </w:rPr>
              <w:t xml:space="preserve">2019/2020 </w:t>
            </w:r>
            <w:proofErr w:type="spellStart"/>
            <w:r w:rsidRPr="002753B5">
              <w:rPr>
                <w:sz w:val="36"/>
                <w:szCs w:val="36"/>
              </w:rPr>
              <w:t>н.р</w:t>
            </w:r>
            <w:proofErr w:type="spellEnd"/>
            <w:r w:rsidRPr="002753B5">
              <w:rPr>
                <w:sz w:val="36"/>
                <w:szCs w:val="36"/>
              </w:rPr>
              <w:t>.</w:t>
            </w:r>
          </w:p>
        </w:tc>
      </w:tr>
      <w:tr w:rsidR="005D6CAE" w:rsidTr="00787499">
        <w:trPr>
          <w:trHeight w:val="575"/>
        </w:trPr>
        <w:tc>
          <w:tcPr>
            <w:tcW w:w="3794" w:type="dxa"/>
            <w:vAlign w:val="center"/>
          </w:tcPr>
          <w:p w:rsidR="005D6CAE" w:rsidRPr="002753B5" w:rsidRDefault="005D6CAE" w:rsidP="007874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Літературне читання </w:t>
            </w:r>
          </w:p>
        </w:tc>
        <w:tc>
          <w:tcPr>
            <w:tcW w:w="3030" w:type="dxa"/>
            <w:vAlign w:val="center"/>
          </w:tcPr>
          <w:p w:rsidR="005D6CAE" w:rsidRPr="002753B5" w:rsidRDefault="00BB189C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9,5</w:t>
            </w:r>
          </w:p>
        </w:tc>
        <w:tc>
          <w:tcPr>
            <w:tcW w:w="3031" w:type="dxa"/>
            <w:vAlign w:val="center"/>
          </w:tcPr>
          <w:p w:rsidR="005D6CAE" w:rsidRPr="002753B5" w:rsidRDefault="00BB189C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9,95</w:t>
            </w:r>
          </w:p>
        </w:tc>
      </w:tr>
      <w:tr w:rsidR="005D6CAE" w:rsidTr="00787499">
        <w:trPr>
          <w:trHeight w:val="575"/>
        </w:trPr>
        <w:tc>
          <w:tcPr>
            <w:tcW w:w="3794" w:type="dxa"/>
            <w:vAlign w:val="center"/>
          </w:tcPr>
          <w:p w:rsidR="005D6CAE" w:rsidRPr="002753B5" w:rsidRDefault="005D6CAE" w:rsidP="00787499">
            <w:pPr>
              <w:rPr>
                <w:b/>
                <w:sz w:val="28"/>
                <w:szCs w:val="28"/>
              </w:rPr>
            </w:pPr>
            <w:r w:rsidRPr="002753B5">
              <w:rPr>
                <w:b/>
                <w:sz w:val="28"/>
                <w:szCs w:val="28"/>
              </w:rPr>
              <w:t>Українська мова</w:t>
            </w:r>
          </w:p>
        </w:tc>
        <w:tc>
          <w:tcPr>
            <w:tcW w:w="3030" w:type="dxa"/>
            <w:vAlign w:val="center"/>
          </w:tcPr>
          <w:p w:rsidR="005D6CAE" w:rsidRPr="002753B5" w:rsidRDefault="00BB189C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8,55</w:t>
            </w:r>
          </w:p>
        </w:tc>
        <w:tc>
          <w:tcPr>
            <w:tcW w:w="3031" w:type="dxa"/>
            <w:vAlign w:val="center"/>
          </w:tcPr>
          <w:p w:rsidR="005D6CAE" w:rsidRPr="002753B5" w:rsidRDefault="00BB189C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8,35</w:t>
            </w:r>
          </w:p>
        </w:tc>
      </w:tr>
      <w:tr w:rsidR="005D6CAE" w:rsidTr="00787499">
        <w:trPr>
          <w:trHeight w:val="575"/>
        </w:trPr>
        <w:tc>
          <w:tcPr>
            <w:tcW w:w="3794" w:type="dxa"/>
            <w:vAlign w:val="center"/>
          </w:tcPr>
          <w:p w:rsidR="005D6CAE" w:rsidRPr="002753B5" w:rsidRDefault="005D6CAE" w:rsidP="00787499">
            <w:pPr>
              <w:rPr>
                <w:b/>
                <w:sz w:val="28"/>
                <w:szCs w:val="28"/>
              </w:rPr>
            </w:pPr>
            <w:r w:rsidRPr="002753B5">
              <w:rPr>
                <w:b/>
                <w:sz w:val="28"/>
                <w:szCs w:val="28"/>
              </w:rPr>
              <w:t>Англійська мова</w:t>
            </w:r>
          </w:p>
        </w:tc>
        <w:tc>
          <w:tcPr>
            <w:tcW w:w="3030" w:type="dxa"/>
            <w:vAlign w:val="center"/>
          </w:tcPr>
          <w:p w:rsidR="005D6CAE" w:rsidRPr="002753B5" w:rsidRDefault="00BB189C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7,35</w:t>
            </w:r>
          </w:p>
        </w:tc>
        <w:tc>
          <w:tcPr>
            <w:tcW w:w="3031" w:type="dxa"/>
            <w:vAlign w:val="center"/>
          </w:tcPr>
          <w:p w:rsidR="005D6CAE" w:rsidRPr="002753B5" w:rsidRDefault="00BB189C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7,65</w:t>
            </w:r>
          </w:p>
        </w:tc>
      </w:tr>
      <w:tr w:rsidR="005D6CAE" w:rsidTr="00787499">
        <w:trPr>
          <w:trHeight w:val="575"/>
        </w:trPr>
        <w:tc>
          <w:tcPr>
            <w:tcW w:w="3794" w:type="dxa"/>
            <w:vAlign w:val="center"/>
          </w:tcPr>
          <w:p w:rsidR="005D6CAE" w:rsidRPr="002753B5" w:rsidRDefault="005D6CAE" w:rsidP="007874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Математика </w:t>
            </w:r>
          </w:p>
        </w:tc>
        <w:tc>
          <w:tcPr>
            <w:tcW w:w="3030" w:type="dxa"/>
            <w:vAlign w:val="center"/>
          </w:tcPr>
          <w:p w:rsidR="005D6CAE" w:rsidRPr="002753B5" w:rsidRDefault="00BB189C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8,25</w:t>
            </w:r>
          </w:p>
        </w:tc>
        <w:tc>
          <w:tcPr>
            <w:tcW w:w="3031" w:type="dxa"/>
            <w:vAlign w:val="center"/>
          </w:tcPr>
          <w:p w:rsidR="005D6CAE" w:rsidRPr="002753B5" w:rsidRDefault="00BB189C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8,55</w:t>
            </w:r>
          </w:p>
        </w:tc>
      </w:tr>
      <w:tr w:rsidR="005D6CAE" w:rsidTr="00787499">
        <w:trPr>
          <w:trHeight w:val="575"/>
        </w:trPr>
        <w:tc>
          <w:tcPr>
            <w:tcW w:w="3794" w:type="dxa"/>
            <w:vAlign w:val="center"/>
          </w:tcPr>
          <w:p w:rsidR="005D6CAE" w:rsidRPr="002753B5" w:rsidRDefault="005D6CAE" w:rsidP="007874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Природознавство </w:t>
            </w:r>
          </w:p>
        </w:tc>
        <w:tc>
          <w:tcPr>
            <w:tcW w:w="3030" w:type="dxa"/>
            <w:vAlign w:val="center"/>
          </w:tcPr>
          <w:p w:rsidR="005D6CAE" w:rsidRPr="002753B5" w:rsidRDefault="00BB189C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8,8</w:t>
            </w:r>
          </w:p>
        </w:tc>
        <w:tc>
          <w:tcPr>
            <w:tcW w:w="3031" w:type="dxa"/>
            <w:vAlign w:val="center"/>
          </w:tcPr>
          <w:p w:rsidR="005D6CAE" w:rsidRPr="002753B5" w:rsidRDefault="00BB189C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8,85</w:t>
            </w:r>
          </w:p>
        </w:tc>
      </w:tr>
    </w:tbl>
    <w:p w:rsidR="005D6CAE" w:rsidRDefault="005D6CAE" w:rsidP="005D6CAE">
      <w:pPr>
        <w:spacing w:after="0"/>
      </w:pPr>
    </w:p>
    <w:p w:rsidR="00BB189C" w:rsidRDefault="00BB189C" w:rsidP="005D6CAE">
      <w:pPr>
        <w:spacing w:after="0"/>
      </w:pPr>
    </w:p>
    <w:p w:rsidR="005D6CAE" w:rsidRDefault="005D6CAE" w:rsidP="005D6CAE">
      <w:pPr>
        <w:spacing w:after="0"/>
      </w:pPr>
    </w:p>
    <w:p w:rsidR="005D6CAE" w:rsidRDefault="005D6CAE" w:rsidP="005D6CAE">
      <w:pPr>
        <w:spacing w:after="0"/>
        <w:ind w:hanging="567"/>
      </w:pPr>
      <w:r>
        <w:rPr>
          <w:noProof/>
          <w:lang w:val="ru-RU" w:eastAsia="ru-RU"/>
        </w:rPr>
        <w:drawing>
          <wp:inline distT="0" distB="0" distL="0" distR="0">
            <wp:extent cx="6524625" cy="5086350"/>
            <wp:effectExtent l="0" t="0" r="9525" b="1905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5D6CAE" w:rsidRDefault="005D6CAE" w:rsidP="005D6CAE">
      <w:pPr>
        <w:spacing w:after="0"/>
        <w:ind w:hanging="567"/>
      </w:pPr>
    </w:p>
    <w:p w:rsidR="002753B5" w:rsidRPr="001253D8" w:rsidRDefault="00214933" w:rsidP="002753B5">
      <w:pPr>
        <w:spacing w:after="0"/>
        <w:jc w:val="center"/>
        <w:rPr>
          <w:b/>
          <w:sz w:val="36"/>
          <w:szCs w:val="36"/>
        </w:rPr>
      </w:pPr>
      <w:r w:rsidRPr="001253D8">
        <w:rPr>
          <w:b/>
          <w:sz w:val="36"/>
          <w:szCs w:val="36"/>
        </w:rPr>
        <w:lastRenderedPageBreak/>
        <w:t xml:space="preserve">Середній бал з предметів суспільно – гуманітарного циклу </w:t>
      </w:r>
    </w:p>
    <w:p w:rsidR="00205278" w:rsidRPr="001253D8" w:rsidRDefault="00214933" w:rsidP="002753B5">
      <w:pPr>
        <w:spacing w:after="0"/>
        <w:jc w:val="center"/>
        <w:rPr>
          <w:b/>
          <w:sz w:val="36"/>
          <w:szCs w:val="36"/>
        </w:rPr>
      </w:pPr>
      <w:r w:rsidRPr="001253D8">
        <w:rPr>
          <w:b/>
          <w:sz w:val="36"/>
          <w:szCs w:val="36"/>
        </w:rPr>
        <w:t xml:space="preserve">(порівняльний аналіз за 2018/2019 </w:t>
      </w:r>
      <w:proofErr w:type="spellStart"/>
      <w:r w:rsidRPr="001253D8">
        <w:rPr>
          <w:b/>
          <w:sz w:val="36"/>
          <w:szCs w:val="36"/>
        </w:rPr>
        <w:t>н.р</w:t>
      </w:r>
      <w:proofErr w:type="spellEnd"/>
      <w:r w:rsidRPr="001253D8">
        <w:rPr>
          <w:b/>
          <w:sz w:val="36"/>
          <w:szCs w:val="36"/>
        </w:rPr>
        <w:t xml:space="preserve">. та 2019/2020 </w:t>
      </w:r>
      <w:proofErr w:type="spellStart"/>
      <w:r w:rsidRPr="001253D8">
        <w:rPr>
          <w:b/>
          <w:sz w:val="36"/>
          <w:szCs w:val="36"/>
        </w:rPr>
        <w:t>н.р</w:t>
      </w:r>
      <w:proofErr w:type="spellEnd"/>
      <w:r w:rsidRPr="001253D8">
        <w:rPr>
          <w:b/>
          <w:sz w:val="36"/>
          <w:szCs w:val="36"/>
        </w:rPr>
        <w:t>.)</w:t>
      </w:r>
    </w:p>
    <w:p w:rsidR="002753B5" w:rsidRDefault="002753B5" w:rsidP="002753B5">
      <w:pPr>
        <w:spacing w:after="0"/>
        <w:jc w:val="center"/>
      </w:pPr>
    </w:p>
    <w:tbl>
      <w:tblPr>
        <w:tblStyle w:val="a3"/>
        <w:tblW w:w="0" w:type="auto"/>
        <w:tblLook w:val="04A0"/>
      </w:tblPr>
      <w:tblGrid>
        <w:gridCol w:w="3794"/>
        <w:gridCol w:w="3030"/>
        <w:gridCol w:w="3031"/>
      </w:tblGrid>
      <w:tr w:rsidR="002753B5" w:rsidTr="002753B5">
        <w:trPr>
          <w:trHeight w:val="630"/>
        </w:trPr>
        <w:tc>
          <w:tcPr>
            <w:tcW w:w="3794" w:type="dxa"/>
            <w:vMerge w:val="restart"/>
            <w:vAlign w:val="center"/>
          </w:tcPr>
          <w:p w:rsidR="002753B5" w:rsidRPr="002753B5" w:rsidRDefault="002753B5" w:rsidP="002753B5">
            <w:pPr>
              <w:jc w:val="center"/>
              <w:rPr>
                <w:sz w:val="36"/>
                <w:szCs w:val="36"/>
              </w:rPr>
            </w:pPr>
            <w:r w:rsidRPr="002753B5">
              <w:rPr>
                <w:sz w:val="36"/>
                <w:szCs w:val="36"/>
              </w:rPr>
              <w:t>Предмет</w:t>
            </w:r>
          </w:p>
        </w:tc>
        <w:tc>
          <w:tcPr>
            <w:tcW w:w="6061" w:type="dxa"/>
            <w:gridSpan w:val="2"/>
            <w:vAlign w:val="center"/>
          </w:tcPr>
          <w:p w:rsidR="002753B5" w:rsidRPr="002753B5" w:rsidRDefault="002753B5" w:rsidP="002753B5">
            <w:pPr>
              <w:jc w:val="center"/>
              <w:rPr>
                <w:sz w:val="36"/>
                <w:szCs w:val="36"/>
              </w:rPr>
            </w:pPr>
            <w:r w:rsidRPr="002753B5">
              <w:rPr>
                <w:sz w:val="36"/>
                <w:szCs w:val="36"/>
              </w:rPr>
              <w:t>Навчальний рік</w:t>
            </w:r>
          </w:p>
        </w:tc>
      </w:tr>
      <w:tr w:rsidR="002753B5" w:rsidTr="001253D8">
        <w:trPr>
          <w:trHeight w:val="696"/>
        </w:trPr>
        <w:tc>
          <w:tcPr>
            <w:tcW w:w="3794" w:type="dxa"/>
            <w:vMerge/>
            <w:vAlign w:val="center"/>
          </w:tcPr>
          <w:p w:rsidR="002753B5" w:rsidRPr="002753B5" w:rsidRDefault="002753B5" w:rsidP="002753B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030" w:type="dxa"/>
            <w:vAlign w:val="center"/>
          </w:tcPr>
          <w:p w:rsidR="002753B5" w:rsidRPr="002753B5" w:rsidRDefault="002753B5" w:rsidP="002753B5">
            <w:pPr>
              <w:jc w:val="center"/>
              <w:rPr>
                <w:sz w:val="36"/>
                <w:szCs w:val="36"/>
              </w:rPr>
            </w:pPr>
            <w:r w:rsidRPr="002753B5">
              <w:rPr>
                <w:sz w:val="36"/>
                <w:szCs w:val="36"/>
              </w:rPr>
              <w:t xml:space="preserve">2018/2019 </w:t>
            </w:r>
            <w:proofErr w:type="spellStart"/>
            <w:r w:rsidRPr="002753B5">
              <w:rPr>
                <w:sz w:val="36"/>
                <w:szCs w:val="36"/>
              </w:rPr>
              <w:t>н.р</w:t>
            </w:r>
            <w:proofErr w:type="spellEnd"/>
            <w:r w:rsidRPr="002753B5">
              <w:rPr>
                <w:sz w:val="36"/>
                <w:szCs w:val="36"/>
              </w:rPr>
              <w:t>.</w:t>
            </w:r>
          </w:p>
        </w:tc>
        <w:tc>
          <w:tcPr>
            <w:tcW w:w="3031" w:type="dxa"/>
            <w:vAlign w:val="center"/>
          </w:tcPr>
          <w:p w:rsidR="002753B5" w:rsidRPr="002753B5" w:rsidRDefault="002753B5" w:rsidP="002753B5">
            <w:pPr>
              <w:jc w:val="center"/>
              <w:rPr>
                <w:sz w:val="36"/>
                <w:szCs w:val="36"/>
              </w:rPr>
            </w:pPr>
            <w:r w:rsidRPr="002753B5">
              <w:rPr>
                <w:sz w:val="36"/>
                <w:szCs w:val="36"/>
              </w:rPr>
              <w:t xml:space="preserve">2019/2020 </w:t>
            </w:r>
            <w:proofErr w:type="spellStart"/>
            <w:r w:rsidRPr="002753B5">
              <w:rPr>
                <w:sz w:val="36"/>
                <w:szCs w:val="36"/>
              </w:rPr>
              <w:t>н.р</w:t>
            </w:r>
            <w:proofErr w:type="spellEnd"/>
            <w:r w:rsidRPr="002753B5">
              <w:rPr>
                <w:sz w:val="36"/>
                <w:szCs w:val="36"/>
              </w:rPr>
              <w:t>.</w:t>
            </w:r>
          </w:p>
        </w:tc>
      </w:tr>
      <w:tr w:rsidR="00214933" w:rsidTr="001253D8">
        <w:trPr>
          <w:trHeight w:val="575"/>
        </w:trPr>
        <w:tc>
          <w:tcPr>
            <w:tcW w:w="3794" w:type="dxa"/>
            <w:vAlign w:val="center"/>
          </w:tcPr>
          <w:p w:rsidR="00214933" w:rsidRPr="002753B5" w:rsidRDefault="00214933" w:rsidP="002753B5">
            <w:pPr>
              <w:rPr>
                <w:b/>
                <w:sz w:val="28"/>
                <w:szCs w:val="28"/>
              </w:rPr>
            </w:pPr>
            <w:r w:rsidRPr="002753B5">
              <w:rPr>
                <w:b/>
                <w:sz w:val="28"/>
                <w:szCs w:val="28"/>
              </w:rPr>
              <w:t>Українська мова</w:t>
            </w:r>
          </w:p>
        </w:tc>
        <w:tc>
          <w:tcPr>
            <w:tcW w:w="3030" w:type="dxa"/>
            <w:vAlign w:val="center"/>
          </w:tcPr>
          <w:p w:rsidR="00214933" w:rsidRPr="002753B5" w:rsidRDefault="00F64988" w:rsidP="002753B5">
            <w:pPr>
              <w:jc w:val="center"/>
              <w:rPr>
                <w:sz w:val="36"/>
                <w:szCs w:val="36"/>
              </w:rPr>
            </w:pPr>
            <w:r w:rsidRPr="002753B5">
              <w:rPr>
                <w:sz w:val="36"/>
                <w:szCs w:val="36"/>
              </w:rPr>
              <w:t>7,88</w:t>
            </w:r>
          </w:p>
        </w:tc>
        <w:tc>
          <w:tcPr>
            <w:tcW w:w="3031" w:type="dxa"/>
            <w:vAlign w:val="center"/>
          </w:tcPr>
          <w:p w:rsidR="00214933" w:rsidRPr="002753B5" w:rsidRDefault="00F00EB2" w:rsidP="002753B5">
            <w:pPr>
              <w:jc w:val="center"/>
              <w:rPr>
                <w:sz w:val="36"/>
                <w:szCs w:val="36"/>
              </w:rPr>
            </w:pPr>
            <w:r w:rsidRPr="002753B5">
              <w:rPr>
                <w:sz w:val="36"/>
                <w:szCs w:val="36"/>
              </w:rPr>
              <w:t>8,07</w:t>
            </w:r>
          </w:p>
        </w:tc>
      </w:tr>
      <w:tr w:rsidR="00214933" w:rsidTr="001253D8">
        <w:trPr>
          <w:trHeight w:val="575"/>
        </w:trPr>
        <w:tc>
          <w:tcPr>
            <w:tcW w:w="3794" w:type="dxa"/>
            <w:vAlign w:val="center"/>
          </w:tcPr>
          <w:p w:rsidR="00214933" w:rsidRPr="002753B5" w:rsidRDefault="00214933" w:rsidP="002753B5">
            <w:pPr>
              <w:rPr>
                <w:b/>
                <w:sz w:val="28"/>
                <w:szCs w:val="28"/>
              </w:rPr>
            </w:pPr>
            <w:r w:rsidRPr="002753B5">
              <w:rPr>
                <w:b/>
                <w:sz w:val="28"/>
                <w:szCs w:val="28"/>
              </w:rPr>
              <w:t>Українська література</w:t>
            </w:r>
          </w:p>
        </w:tc>
        <w:tc>
          <w:tcPr>
            <w:tcW w:w="3030" w:type="dxa"/>
            <w:vAlign w:val="center"/>
          </w:tcPr>
          <w:p w:rsidR="00214933" w:rsidRPr="002753B5" w:rsidRDefault="00277DA1" w:rsidP="002753B5">
            <w:pPr>
              <w:jc w:val="center"/>
              <w:rPr>
                <w:sz w:val="36"/>
                <w:szCs w:val="36"/>
              </w:rPr>
            </w:pPr>
            <w:r w:rsidRPr="002753B5">
              <w:rPr>
                <w:sz w:val="36"/>
                <w:szCs w:val="36"/>
              </w:rPr>
              <w:t>8,71</w:t>
            </w:r>
          </w:p>
        </w:tc>
        <w:tc>
          <w:tcPr>
            <w:tcW w:w="3031" w:type="dxa"/>
            <w:vAlign w:val="center"/>
          </w:tcPr>
          <w:p w:rsidR="00214933" w:rsidRPr="002753B5" w:rsidRDefault="00F00EB2" w:rsidP="002753B5">
            <w:pPr>
              <w:jc w:val="center"/>
              <w:rPr>
                <w:sz w:val="36"/>
                <w:szCs w:val="36"/>
              </w:rPr>
            </w:pPr>
            <w:r w:rsidRPr="002753B5">
              <w:rPr>
                <w:sz w:val="36"/>
                <w:szCs w:val="36"/>
              </w:rPr>
              <w:t>8,66</w:t>
            </w:r>
          </w:p>
        </w:tc>
      </w:tr>
      <w:tr w:rsidR="00214933" w:rsidTr="001253D8">
        <w:trPr>
          <w:trHeight w:val="575"/>
        </w:trPr>
        <w:tc>
          <w:tcPr>
            <w:tcW w:w="3794" w:type="dxa"/>
            <w:vAlign w:val="center"/>
          </w:tcPr>
          <w:p w:rsidR="00214933" w:rsidRPr="002753B5" w:rsidRDefault="00214933" w:rsidP="002753B5">
            <w:pPr>
              <w:rPr>
                <w:b/>
                <w:sz w:val="28"/>
                <w:szCs w:val="28"/>
              </w:rPr>
            </w:pPr>
            <w:r w:rsidRPr="002753B5">
              <w:rPr>
                <w:b/>
                <w:sz w:val="28"/>
                <w:szCs w:val="28"/>
              </w:rPr>
              <w:t>Англійська мова</w:t>
            </w:r>
          </w:p>
        </w:tc>
        <w:tc>
          <w:tcPr>
            <w:tcW w:w="3030" w:type="dxa"/>
            <w:vAlign w:val="center"/>
          </w:tcPr>
          <w:p w:rsidR="00214933" w:rsidRPr="002753B5" w:rsidRDefault="00BE048C" w:rsidP="002753B5">
            <w:pPr>
              <w:jc w:val="center"/>
              <w:rPr>
                <w:sz w:val="36"/>
                <w:szCs w:val="36"/>
              </w:rPr>
            </w:pPr>
            <w:r w:rsidRPr="002753B5">
              <w:rPr>
                <w:sz w:val="36"/>
                <w:szCs w:val="36"/>
              </w:rPr>
              <w:t>7,66</w:t>
            </w:r>
          </w:p>
        </w:tc>
        <w:tc>
          <w:tcPr>
            <w:tcW w:w="3031" w:type="dxa"/>
            <w:vAlign w:val="center"/>
          </w:tcPr>
          <w:p w:rsidR="00214933" w:rsidRPr="002753B5" w:rsidRDefault="00F00EB2" w:rsidP="002753B5">
            <w:pPr>
              <w:jc w:val="center"/>
              <w:rPr>
                <w:sz w:val="36"/>
                <w:szCs w:val="36"/>
              </w:rPr>
            </w:pPr>
            <w:r w:rsidRPr="002753B5">
              <w:rPr>
                <w:sz w:val="36"/>
                <w:szCs w:val="36"/>
              </w:rPr>
              <w:t>7,59</w:t>
            </w:r>
          </w:p>
        </w:tc>
      </w:tr>
      <w:tr w:rsidR="00214933" w:rsidTr="001253D8">
        <w:trPr>
          <w:trHeight w:val="575"/>
        </w:trPr>
        <w:tc>
          <w:tcPr>
            <w:tcW w:w="3794" w:type="dxa"/>
            <w:vAlign w:val="center"/>
          </w:tcPr>
          <w:p w:rsidR="00214933" w:rsidRPr="002753B5" w:rsidRDefault="00214933" w:rsidP="002753B5">
            <w:pPr>
              <w:rPr>
                <w:b/>
                <w:sz w:val="28"/>
                <w:szCs w:val="28"/>
              </w:rPr>
            </w:pPr>
            <w:r w:rsidRPr="002753B5">
              <w:rPr>
                <w:b/>
                <w:sz w:val="28"/>
                <w:szCs w:val="28"/>
              </w:rPr>
              <w:t>Зарубіжна література</w:t>
            </w:r>
          </w:p>
        </w:tc>
        <w:tc>
          <w:tcPr>
            <w:tcW w:w="3030" w:type="dxa"/>
            <w:vAlign w:val="center"/>
          </w:tcPr>
          <w:p w:rsidR="00214933" w:rsidRPr="002753B5" w:rsidRDefault="00BE048C" w:rsidP="002753B5">
            <w:pPr>
              <w:jc w:val="center"/>
              <w:rPr>
                <w:sz w:val="36"/>
                <w:szCs w:val="36"/>
              </w:rPr>
            </w:pPr>
            <w:r w:rsidRPr="002753B5">
              <w:rPr>
                <w:sz w:val="36"/>
                <w:szCs w:val="36"/>
              </w:rPr>
              <w:t>8,72</w:t>
            </w:r>
          </w:p>
        </w:tc>
        <w:tc>
          <w:tcPr>
            <w:tcW w:w="3031" w:type="dxa"/>
            <w:vAlign w:val="center"/>
          </w:tcPr>
          <w:p w:rsidR="00214933" w:rsidRPr="002753B5" w:rsidRDefault="00F00EB2" w:rsidP="002753B5">
            <w:pPr>
              <w:jc w:val="center"/>
              <w:rPr>
                <w:sz w:val="36"/>
                <w:szCs w:val="36"/>
              </w:rPr>
            </w:pPr>
            <w:r w:rsidRPr="002753B5">
              <w:rPr>
                <w:sz w:val="36"/>
                <w:szCs w:val="36"/>
              </w:rPr>
              <w:t>8,75</w:t>
            </w:r>
          </w:p>
        </w:tc>
      </w:tr>
      <w:tr w:rsidR="00214933" w:rsidTr="001253D8">
        <w:trPr>
          <w:trHeight w:val="575"/>
        </w:trPr>
        <w:tc>
          <w:tcPr>
            <w:tcW w:w="3794" w:type="dxa"/>
            <w:vAlign w:val="center"/>
          </w:tcPr>
          <w:p w:rsidR="00214933" w:rsidRPr="002753B5" w:rsidRDefault="00214933" w:rsidP="002753B5">
            <w:pPr>
              <w:rPr>
                <w:b/>
                <w:sz w:val="28"/>
                <w:szCs w:val="28"/>
              </w:rPr>
            </w:pPr>
            <w:r w:rsidRPr="002753B5">
              <w:rPr>
                <w:b/>
                <w:sz w:val="28"/>
                <w:szCs w:val="28"/>
              </w:rPr>
              <w:t>Історія України</w:t>
            </w:r>
          </w:p>
        </w:tc>
        <w:tc>
          <w:tcPr>
            <w:tcW w:w="3030" w:type="dxa"/>
            <w:vAlign w:val="center"/>
          </w:tcPr>
          <w:p w:rsidR="00214933" w:rsidRPr="002753B5" w:rsidRDefault="00BE048C" w:rsidP="002753B5">
            <w:pPr>
              <w:jc w:val="center"/>
              <w:rPr>
                <w:sz w:val="36"/>
                <w:szCs w:val="36"/>
              </w:rPr>
            </w:pPr>
            <w:r w:rsidRPr="002753B5">
              <w:rPr>
                <w:sz w:val="36"/>
                <w:szCs w:val="36"/>
              </w:rPr>
              <w:t>8,68</w:t>
            </w:r>
          </w:p>
        </w:tc>
        <w:tc>
          <w:tcPr>
            <w:tcW w:w="3031" w:type="dxa"/>
            <w:vAlign w:val="center"/>
          </w:tcPr>
          <w:p w:rsidR="00214933" w:rsidRPr="002753B5" w:rsidRDefault="00F00EB2" w:rsidP="002753B5">
            <w:pPr>
              <w:jc w:val="center"/>
              <w:rPr>
                <w:sz w:val="36"/>
                <w:szCs w:val="36"/>
              </w:rPr>
            </w:pPr>
            <w:r w:rsidRPr="002753B5">
              <w:rPr>
                <w:sz w:val="36"/>
                <w:szCs w:val="36"/>
              </w:rPr>
              <w:t>8,57</w:t>
            </w:r>
          </w:p>
        </w:tc>
      </w:tr>
      <w:tr w:rsidR="00214933" w:rsidTr="001253D8">
        <w:trPr>
          <w:trHeight w:val="575"/>
        </w:trPr>
        <w:tc>
          <w:tcPr>
            <w:tcW w:w="3794" w:type="dxa"/>
            <w:vAlign w:val="center"/>
          </w:tcPr>
          <w:p w:rsidR="00214933" w:rsidRPr="002753B5" w:rsidRDefault="00214933" w:rsidP="002753B5">
            <w:pPr>
              <w:rPr>
                <w:b/>
                <w:sz w:val="28"/>
                <w:szCs w:val="28"/>
              </w:rPr>
            </w:pPr>
            <w:r w:rsidRPr="002753B5">
              <w:rPr>
                <w:b/>
                <w:sz w:val="28"/>
                <w:szCs w:val="28"/>
              </w:rPr>
              <w:t>Всесвітня історія</w:t>
            </w:r>
          </w:p>
        </w:tc>
        <w:tc>
          <w:tcPr>
            <w:tcW w:w="3030" w:type="dxa"/>
            <w:vAlign w:val="center"/>
          </w:tcPr>
          <w:p w:rsidR="00214933" w:rsidRPr="002753B5" w:rsidRDefault="002753B5" w:rsidP="002753B5">
            <w:pPr>
              <w:jc w:val="center"/>
              <w:rPr>
                <w:sz w:val="36"/>
                <w:szCs w:val="36"/>
              </w:rPr>
            </w:pPr>
            <w:r w:rsidRPr="002753B5">
              <w:rPr>
                <w:sz w:val="36"/>
                <w:szCs w:val="36"/>
              </w:rPr>
              <w:t>8,68</w:t>
            </w:r>
          </w:p>
        </w:tc>
        <w:tc>
          <w:tcPr>
            <w:tcW w:w="3031" w:type="dxa"/>
            <w:vAlign w:val="center"/>
          </w:tcPr>
          <w:p w:rsidR="00214933" w:rsidRPr="002753B5" w:rsidRDefault="00F00EB2" w:rsidP="002753B5">
            <w:pPr>
              <w:jc w:val="center"/>
              <w:rPr>
                <w:sz w:val="36"/>
                <w:szCs w:val="36"/>
              </w:rPr>
            </w:pPr>
            <w:r w:rsidRPr="002753B5">
              <w:rPr>
                <w:sz w:val="36"/>
                <w:szCs w:val="36"/>
              </w:rPr>
              <w:t>8,81</w:t>
            </w:r>
          </w:p>
        </w:tc>
      </w:tr>
      <w:tr w:rsidR="00214933" w:rsidTr="001253D8">
        <w:trPr>
          <w:trHeight w:val="575"/>
        </w:trPr>
        <w:tc>
          <w:tcPr>
            <w:tcW w:w="3794" w:type="dxa"/>
            <w:vAlign w:val="center"/>
          </w:tcPr>
          <w:p w:rsidR="00214933" w:rsidRPr="002753B5" w:rsidRDefault="00214933" w:rsidP="002753B5">
            <w:pPr>
              <w:rPr>
                <w:b/>
                <w:sz w:val="28"/>
                <w:szCs w:val="28"/>
              </w:rPr>
            </w:pPr>
            <w:r w:rsidRPr="002753B5">
              <w:rPr>
                <w:b/>
                <w:sz w:val="28"/>
                <w:szCs w:val="28"/>
              </w:rPr>
              <w:t>Основи правознавства</w:t>
            </w:r>
          </w:p>
        </w:tc>
        <w:tc>
          <w:tcPr>
            <w:tcW w:w="3030" w:type="dxa"/>
            <w:vAlign w:val="center"/>
          </w:tcPr>
          <w:p w:rsidR="00214933" w:rsidRPr="002753B5" w:rsidRDefault="00F00EB2" w:rsidP="002753B5">
            <w:pPr>
              <w:jc w:val="center"/>
              <w:rPr>
                <w:sz w:val="36"/>
                <w:szCs w:val="36"/>
              </w:rPr>
            </w:pPr>
            <w:r w:rsidRPr="002753B5">
              <w:rPr>
                <w:sz w:val="36"/>
                <w:szCs w:val="36"/>
              </w:rPr>
              <w:t>9,2</w:t>
            </w:r>
          </w:p>
        </w:tc>
        <w:tc>
          <w:tcPr>
            <w:tcW w:w="3031" w:type="dxa"/>
            <w:vAlign w:val="center"/>
          </w:tcPr>
          <w:p w:rsidR="00214933" w:rsidRPr="002753B5" w:rsidRDefault="00F00EB2" w:rsidP="002753B5">
            <w:pPr>
              <w:jc w:val="center"/>
              <w:rPr>
                <w:sz w:val="36"/>
                <w:szCs w:val="36"/>
              </w:rPr>
            </w:pPr>
            <w:r w:rsidRPr="002753B5">
              <w:rPr>
                <w:sz w:val="36"/>
                <w:szCs w:val="36"/>
              </w:rPr>
              <w:t>8,6</w:t>
            </w:r>
          </w:p>
        </w:tc>
      </w:tr>
    </w:tbl>
    <w:p w:rsidR="00214933" w:rsidRDefault="00214933" w:rsidP="00214933">
      <w:pPr>
        <w:spacing w:after="0"/>
      </w:pPr>
    </w:p>
    <w:p w:rsidR="00214933" w:rsidRDefault="00214933" w:rsidP="00214933">
      <w:pPr>
        <w:spacing w:after="0"/>
      </w:pPr>
    </w:p>
    <w:p w:rsidR="00214933" w:rsidRDefault="002753B5" w:rsidP="003F4445">
      <w:pPr>
        <w:spacing w:after="0"/>
        <w:ind w:hanging="567"/>
      </w:pPr>
      <w:r>
        <w:rPr>
          <w:noProof/>
          <w:lang w:val="ru-RU" w:eastAsia="ru-RU"/>
        </w:rPr>
        <w:drawing>
          <wp:inline distT="0" distB="0" distL="0" distR="0">
            <wp:extent cx="6524625" cy="4543425"/>
            <wp:effectExtent l="0" t="0" r="9525" b="952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1253D8" w:rsidRDefault="001253D8" w:rsidP="003F4445">
      <w:pPr>
        <w:spacing w:after="0"/>
        <w:ind w:hanging="567"/>
      </w:pPr>
    </w:p>
    <w:p w:rsidR="001253D8" w:rsidRPr="001253D8" w:rsidRDefault="001253D8" w:rsidP="001253D8">
      <w:pPr>
        <w:spacing w:after="0"/>
        <w:jc w:val="center"/>
        <w:rPr>
          <w:b/>
          <w:sz w:val="34"/>
          <w:szCs w:val="34"/>
        </w:rPr>
      </w:pPr>
      <w:r w:rsidRPr="001253D8">
        <w:rPr>
          <w:b/>
          <w:sz w:val="34"/>
          <w:szCs w:val="34"/>
        </w:rPr>
        <w:lastRenderedPageBreak/>
        <w:t xml:space="preserve">Середній бал з предметів </w:t>
      </w:r>
      <w:proofErr w:type="spellStart"/>
      <w:r w:rsidRPr="001253D8">
        <w:rPr>
          <w:b/>
          <w:sz w:val="34"/>
          <w:szCs w:val="34"/>
        </w:rPr>
        <w:t>природничо</w:t>
      </w:r>
      <w:proofErr w:type="spellEnd"/>
      <w:r w:rsidRPr="001253D8">
        <w:rPr>
          <w:b/>
          <w:sz w:val="34"/>
          <w:szCs w:val="34"/>
        </w:rPr>
        <w:t xml:space="preserve"> – математичного циклу </w:t>
      </w:r>
    </w:p>
    <w:p w:rsidR="001253D8" w:rsidRPr="001253D8" w:rsidRDefault="001253D8" w:rsidP="001253D8">
      <w:pPr>
        <w:spacing w:after="0"/>
        <w:jc w:val="center"/>
        <w:rPr>
          <w:b/>
          <w:sz w:val="36"/>
          <w:szCs w:val="36"/>
        </w:rPr>
      </w:pPr>
      <w:r w:rsidRPr="001253D8">
        <w:rPr>
          <w:b/>
          <w:sz w:val="34"/>
          <w:szCs w:val="34"/>
        </w:rPr>
        <w:t xml:space="preserve">(порівняльний аналіз за 2018/2019 </w:t>
      </w:r>
      <w:proofErr w:type="spellStart"/>
      <w:r w:rsidRPr="001253D8">
        <w:rPr>
          <w:b/>
          <w:sz w:val="34"/>
          <w:szCs w:val="34"/>
        </w:rPr>
        <w:t>н.р</w:t>
      </w:r>
      <w:proofErr w:type="spellEnd"/>
      <w:r w:rsidRPr="001253D8">
        <w:rPr>
          <w:b/>
          <w:sz w:val="34"/>
          <w:szCs w:val="34"/>
        </w:rPr>
        <w:t xml:space="preserve">. та 2019/2020 </w:t>
      </w:r>
      <w:proofErr w:type="spellStart"/>
      <w:r w:rsidRPr="001253D8">
        <w:rPr>
          <w:b/>
          <w:sz w:val="34"/>
          <w:szCs w:val="34"/>
        </w:rPr>
        <w:t>н.р</w:t>
      </w:r>
      <w:proofErr w:type="spellEnd"/>
      <w:r w:rsidRPr="001253D8">
        <w:rPr>
          <w:b/>
          <w:sz w:val="34"/>
          <w:szCs w:val="34"/>
        </w:rPr>
        <w:t>.)</w:t>
      </w:r>
    </w:p>
    <w:p w:rsidR="001253D8" w:rsidRDefault="001253D8" w:rsidP="001253D8">
      <w:pPr>
        <w:spacing w:after="0"/>
        <w:jc w:val="center"/>
      </w:pPr>
    </w:p>
    <w:tbl>
      <w:tblPr>
        <w:tblStyle w:val="a3"/>
        <w:tblW w:w="0" w:type="auto"/>
        <w:tblLook w:val="04A0"/>
      </w:tblPr>
      <w:tblGrid>
        <w:gridCol w:w="3794"/>
        <w:gridCol w:w="3030"/>
        <w:gridCol w:w="3031"/>
      </w:tblGrid>
      <w:tr w:rsidR="001253D8" w:rsidTr="001253D8">
        <w:trPr>
          <w:trHeight w:val="563"/>
        </w:trPr>
        <w:tc>
          <w:tcPr>
            <w:tcW w:w="3794" w:type="dxa"/>
            <w:vMerge w:val="restart"/>
            <w:vAlign w:val="center"/>
          </w:tcPr>
          <w:p w:rsidR="001253D8" w:rsidRPr="002753B5" w:rsidRDefault="001253D8" w:rsidP="00787499">
            <w:pPr>
              <w:jc w:val="center"/>
              <w:rPr>
                <w:sz w:val="36"/>
                <w:szCs w:val="36"/>
              </w:rPr>
            </w:pPr>
            <w:r w:rsidRPr="002753B5">
              <w:rPr>
                <w:sz w:val="36"/>
                <w:szCs w:val="36"/>
              </w:rPr>
              <w:t>Предмет</w:t>
            </w:r>
          </w:p>
        </w:tc>
        <w:tc>
          <w:tcPr>
            <w:tcW w:w="6061" w:type="dxa"/>
            <w:gridSpan w:val="2"/>
            <w:vAlign w:val="center"/>
          </w:tcPr>
          <w:p w:rsidR="001253D8" w:rsidRPr="002753B5" w:rsidRDefault="001253D8" w:rsidP="00787499">
            <w:pPr>
              <w:jc w:val="center"/>
              <w:rPr>
                <w:sz w:val="36"/>
                <w:szCs w:val="36"/>
              </w:rPr>
            </w:pPr>
            <w:r w:rsidRPr="002753B5">
              <w:rPr>
                <w:sz w:val="36"/>
                <w:szCs w:val="36"/>
              </w:rPr>
              <w:t>Навчальний рік</w:t>
            </w:r>
          </w:p>
        </w:tc>
      </w:tr>
      <w:tr w:rsidR="001253D8" w:rsidTr="001253D8">
        <w:trPr>
          <w:trHeight w:val="571"/>
        </w:trPr>
        <w:tc>
          <w:tcPr>
            <w:tcW w:w="3794" w:type="dxa"/>
            <w:vMerge/>
            <w:vAlign w:val="center"/>
          </w:tcPr>
          <w:p w:rsidR="001253D8" w:rsidRPr="002753B5" w:rsidRDefault="001253D8" w:rsidP="0078749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030" w:type="dxa"/>
            <w:vAlign w:val="center"/>
          </w:tcPr>
          <w:p w:rsidR="001253D8" w:rsidRPr="002753B5" w:rsidRDefault="001253D8" w:rsidP="00787499">
            <w:pPr>
              <w:jc w:val="center"/>
              <w:rPr>
                <w:sz w:val="36"/>
                <w:szCs w:val="36"/>
              </w:rPr>
            </w:pPr>
            <w:r w:rsidRPr="002753B5">
              <w:rPr>
                <w:sz w:val="36"/>
                <w:szCs w:val="36"/>
              </w:rPr>
              <w:t xml:space="preserve">2018/2019 </w:t>
            </w:r>
            <w:proofErr w:type="spellStart"/>
            <w:r w:rsidRPr="002753B5">
              <w:rPr>
                <w:sz w:val="36"/>
                <w:szCs w:val="36"/>
              </w:rPr>
              <w:t>н.р</w:t>
            </w:r>
            <w:proofErr w:type="spellEnd"/>
            <w:r w:rsidRPr="002753B5">
              <w:rPr>
                <w:sz w:val="36"/>
                <w:szCs w:val="36"/>
              </w:rPr>
              <w:t>.</w:t>
            </w:r>
          </w:p>
        </w:tc>
        <w:tc>
          <w:tcPr>
            <w:tcW w:w="3031" w:type="dxa"/>
            <w:vAlign w:val="center"/>
          </w:tcPr>
          <w:p w:rsidR="001253D8" w:rsidRPr="002753B5" w:rsidRDefault="001253D8" w:rsidP="00787499">
            <w:pPr>
              <w:jc w:val="center"/>
              <w:rPr>
                <w:sz w:val="36"/>
                <w:szCs w:val="36"/>
              </w:rPr>
            </w:pPr>
            <w:r w:rsidRPr="002753B5">
              <w:rPr>
                <w:sz w:val="36"/>
                <w:szCs w:val="36"/>
              </w:rPr>
              <w:t xml:space="preserve">2019/2020 </w:t>
            </w:r>
            <w:proofErr w:type="spellStart"/>
            <w:r w:rsidRPr="002753B5">
              <w:rPr>
                <w:sz w:val="36"/>
                <w:szCs w:val="36"/>
              </w:rPr>
              <w:t>н.р</w:t>
            </w:r>
            <w:proofErr w:type="spellEnd"/>
            <w:r w:rsidRPr="002753B5">
              <w:rPr>
                <w:sz w:val="36"/>
                <w:szCs w:val="36"/>
              </w:rPr>
              <w:t>.</w:t>
            </w:r>
          </w:p>
        </w:tc>
      </w:tr>
      <w:tr w:rsidR="001253D8" w:rsidTr="001253D8">
        <w:trPr>
          <w:trHeight w:val="484"/>
        </w:trPr>
        <w:tc>
          <w:tcPr>
            <w:tcW w:w="3794" w:type="dxa"/>
            <w:vAlign w:val="center"/>
          </w:tcPr>
          <w:p w:rsidR="001253D8" w:rsidRPr="002753B5" w:rsidRDefault="001253D8" w:rsidP="007874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Математика </w:t>
            </w:r>
          </w:p>
        </w:tc>
        <w:tc>
          <w:tcPr>
            <w:tcW w:w="3030" w:type="dxa"/>
            <w:vAlign w:val="center"/>
          </w:tcPr>
          <w:p w:rsidR="001253D8" w:rsidRPr="002753B5" w:rsidRDefault="00EE38A4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8,15</w:t>
            </w:r>
          </w:p>
        </w:tc>
        <w:tc>
          <w:tcPr>
            <w:tcW w:w="3031" w:type="dxa"/>
            <w:vAlign w:val="center"/>
          </w:tcPr>
          <w:p w:rsidR="001253D8" w:rsidRPr="002753B5" w:rsidRDefault="001253D8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7,69</w:t>
            </w:r>
          </w:p>
        </w:tc>
      </w:tr>
      <w:tr w:rsidR="001253D8" w:rsidTr="001253D8">
        <w:trPr>
          <w:trHeight w:val="484"/>
        </w:trPr>
        <w:tc>
          <w:tcPr>
            <w:tcW w:w="3794" w:type="dxa"/>
            <w:vAlign w:val="center"/>
          </w:tcPr>
          <w:p w:rsidR="001253D8" w:rsidRPr="002753B5" w:rsidRDefault="001253D8" w:rsidP="007874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Алгебра </w:t>
            </w:r>
          </w:p>
        </w:tc>
        <w:tc>
          <w:tcPr>
            <w:tcW w:w="3030" w:type="dxa"/>
            <w:vAlign w:val="center"/>
          </w:tcPr>
          <w:p w:rsidR="001253D8" w:rsidRPr="002753B5" w:rsidRDefault="00EE38A4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7,13</w:t>
            </w:r>
          </w:p>
        </w:tc>
        <w:tc>
          <w:tcPr>
            <w:tcW w:w="3031" w:type="dxa"/>
            <w:vAlign w:val="center"/>
          </w:tcPr>
          <w:p w:rsidR="001253D8" w:rsidRPr="002753B5" w:rsidRDefault="001253D8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8,79</w:t>
            </w:r>
          </w:p>
        </w:tc>
      </w:tr>
      <w:tr w:rsidR="001253D8" w:rsidTr="001253D8">
        <w:trPr>
          <w:trHeight w:val="484"/>
        </w:trPr>
        <w:tc>
          <w:tcPr>
            <w:tcW w:w="3794" w:type="dxa"/>
            <w:vAlign w:val="center"/>
          </w:tcPr>
          <w:p w:rsidR="001253D8" w:rsidRPr="002753B5" w:rsidRDefault="001253D8" w:rsidP="007874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Геометрія </w:t>
            </w:r>
          </w:p>
        </w:tc>
        <w:tc>
          <w:tcPr>
            <w:tcW w:w="3030" w:type="dxa"/>
            <w:vAlign w:val="center"/>
          </w:tcPr>
          <w:p w:rsidR="001253D8" w:rsidRPr="002753B5" w:rsidRDefault="00EE38A4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7,23</w:t>
            </w:r>
          </w:p>
        </w:tc>
        <w:tc>
          <w:tcPr>
            <w:tcW w:w="3031" w:type="dxa"/>
            <w:vAlign w:val="center"/>
          </w:tcPr>
          <w:p w:rsidR="001253D8" w:rsidRPr="002753B5" w:rsidRDefault="001253D8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8,18</w:t>
            </w:r>
          </w:p>
        </w:tc>
      </w:tr>
      <w:tr w:rsidR="001253D8" w:rsidTr="001253D8">
        <w:trPr>
          <w:trHeight w:val="484"/>
        </w:trPr>
        <w:tc>
          <w:tcPr>
            <w:tcW w:w="3794" w:type="dxa"/>
            <w:vAlign w:val="center"/>
          </w:tcPr>
          <w:p w:rsidR="001253D8" w:rsidRPr="002753B5" w:rsidRDefault="001253D8" w:rsidP="007874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Природознавство </w:t>
            </w:r>
          </w:p>
        </w:tc>
        <w:tc>
          <w:tcPr>
            <w:tcW w:w="3030" w:type="dxa"/>
            <w:vAlign w:val="center"/>
          </w:tcPr>
          <w:p w:rsidR="001253D8" w:rsidRPr="002753B5" w:rsidRDefault="00EE38A4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9,7</w:t>
            </w:r>
          </w:p>
        </w:tc>
        <w:tc>
          <w:tcPr>
            <w:tcW w:w="3031" w:type="dxa"/>
            <w:vAlign w:val="center"/>
          </w:tcPr>
          <w:p w:rsidR="001253D8" w:rsidRPr="002753B5" w:rsidRDefault="001253D8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8,64</w:t>
            </w:r>
          </w:p>
        </w:tc>
      </w:tr>
      <w:tr w:rsidR="001253D8" w:rsidTr="001253D8">
        <w:trPr>
          <w:trHeight w:val="484"/>
        </w:trPr>
        <w:tc>
          <w:tcPr>
            <w:tcW w:w="3794" w:type="dxa"/>
            <w:vAlign w:val="center"/>
          </w:tcPr>
          <w:p w:rsidR="001253D8" w:rsidRPr="002753B5" w:rsidRDefault="001253D8" w:rsidP="007874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Біологія </w:t>
            </w:r>
          </w:p>
        </w:tc>
        <w:tc>
          <w:tcPr>
            <w:tcW w:w="3030" w:type="dxa"/>
            <w:vAlign w:val="center"/>
          </w:tcPr>
          <w:p w:rsidR="001253D8" w:rsidRPr="002753B5" w:rsidRDefault="00EE38A4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8,2</w:t>
            </w:r>
          </w:p>
        </w:tc>
        <w:tc>
          <w:tcPr>
            <w:tcW w:w="3031" w:type="dxa"/>
            <w:vAlign w:val="center"/>
          </w:tcPr>
          <w:p w:rsidR="001253D8" w:rsidRPr="002753B5" w:rsidRDefault="001253D8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8,26</w:t>
            </w:r>
          </w:p>
        </w:tc>
      </w:tr>
      <w:tr w:rsidR="001253D8" w:rsidTr="001253D8">
        <w:trPr>
          <w:trHeight w:val="484"/>
        </w:trPr>
        <w:tc>
          <w:tcPr>
            <w:tcW w:w="3794" w:type="dxa"/>
            <w:vAlign w:val="center"/>
          </w:tcPr>
          <w:p w:rsidR="001253D8" w:rsidRPr="002753B5" w:rsidRDefault="001253D8" w:rsidP="007874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Географія </w:t>
            </w:r>
          </w:p>
        </w:tc>
        <w:tc>
          <w:tcPr>
            <w:tcW w:w="3030" w:type="dxa"/>
            <w:vAlign w:val="center"/>
          </w:tcPr>
          <w:p w:rsidR="001253D8" w:rsidRPr="002753B5" w:rsidRDefault="00EE38A4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8,55</w:t>
            </w:r>
          </w:p>
        </w:tc>
        <w:tc>
          <w:tcPr>
            <w:tcW w:w="3031" w:type="dxa"/>
            <w:vAlign w:val="center"/>
          </w:tcPr>
          <w:p w:rsidR="001253D8" w:rsidRPr="002753B5" w:rsidRDefault="00EE38A4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8,68</w:t>
            </w:r>
          </w:p>
        </w:tc>
      </w:tr>
      <w:tr w:rsidR="001253D8" w:rsidTr="001253D8">
        <w:trPr>
          <w:trHeight w:val="484"/>
        </w:trPr>
        <w:tc>
          <w:tcPr>
            <w:tcW w:w="3794" w:type="dxa"/>
            <w:vAlign w:val="center"/>
          </w:tcPr>
          <w:p w:rsidR="001253D8" w:rsidRPr="002753B5" w:rsidRDefault="001253D8" w:rsidP="007874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Фізика </w:t>
            </w:r>
          </w:p>
        </w:tc>
        <w:tc>
          <w:tcPr>
            <w:tcW w:w="3030" w:type="dxa"/>
            <w:vAlign w:val="center"/>
          </w:tcPr>
          <w:p w:rsidR="001253D8" w:rsidRPr="002753B5" w:rsidRDefault="00EE38A4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8,1</w:t>
            </w:r>
          </w:p>
        </w:tc>
        <w:tc>
          <w:tcPr>
            <w:tcW w:w="3031" w:type="dxa"/>
            <w:vAlign w:val="center"/>
          </w:tcPr>
          <w:p w:rsidR="001253D8" w:rsidRPr="002753B5" w:rsidRDefault="00EE38A4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8,19</w:t>
            </w:r>
          </w:p>
        </w:tc>
      </w:tr>
      <w:tr w:rsidR="001253D8" w:rsidTr="001253D8">
        <w:trPr>
          <w:trHeight w:val="484"/>
        </w:trPr>
        <w:tc>
          <w:tcPr>
            <w:tcW w:w="3794" w:type="dxa"/>
            <w:vAlign w:val="center"/>
          </w:tcPr>
          <w:p w:rsidR="001253D8" w:rsidRDefault="001253D8" w:rsidP="007874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Хімія </w:t>
            </w:r>
          </w:p>
        </w:tc>
        <w:tc>
          <w:tcPr>
            <w:tcW w:w="3030" w:type="dxa"/>
            <w:vAlign w:val="center"/>
          </w:tcPr>
          <w:p w:rsidR="001253D8" w:rsidRPr="002753B5" w:rsidRDefault="002E04D7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8,07</w:t>
            </w:r>
          </w:p>
        </w:tc>
        <w:tc>
          <w:tcPr>
            <w:tcW w:w="3031" w:type="dxa"/>
            <w:vAlign w:val="center"/>
          </w:tcPr>
          <w:p w:rsidR="001253D8" w:rsidRPr="002753B5" w:rsidRDefault="00EE38A4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8,06</w:t>
            </w:r>
          </w:p>
        </w:tc>
      </w:tr>
      <w:tr w:rsidR="001253D8" w:rsidTr="001253D8">
        <w:trPr>
          <w:trHeight w:val="484"/>
        </w:trPr>
        <w:tc>
          <w:tcPr>
            <w:tcW w:w="3794" w:type="dxa"/>
            <w:vAlign w:val="center"/>
          </w:tcPr>
          <w:p w:rsidR="001253D8" w:rsidRDefault="001253D8" w:rsidP="007874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Інформатика </w:t>
            </w:r>
          </w:p>
        </w:tc>
        <w:tc>
          <w:tcPr>
            <w:tcW w:w="3030" w:type="dxa"/>
            <w:vAlign w:val="center"/>
          </w:tcPr>
          <w:p w:rsidR="001253D8" w:rsidRPr="002753B5" w:rsidRDefault="00EE38A4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9,42</w:t>
            </w:r>
          </w:p>
        </w:tc>
        <w:tc>
          <w:tcPr>
            <w:tcW w:w="3031" w:type="dxa"/>
            <w:vAlign w:val="center"/>
          </w:tcPr>
          <w:p w:rsidR="001253D8" w:rsidRPr="002753B5" w:rsidRDefault="00EE38A4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9,46</w:t>
            </w:r>
          </w:p>
        </w:tc>
      </w:tr>
    </w:tbl>
    <w:p w:rsidR="001253D8" w:rsidRDefault="001253D8" w:rsidP="001253D8">
      <w:pPr>
        <w:spacing w:after="0"/>
      </w:pPr>
    </w:p>
    <w:p w:rsidR="001253D8" w:rsidRDefault="001253D8" w:rsidP="001253D8">
      <w:pPr>
        <w:spacing w:after="0"/>
      </w:pPr>
    </w:p>
    <w:p w:rsidR="001253D8" w:rsidRDefault="001253D8" w:rsidP="001253D8">
      <w:pPr>
        <w:spacing w:after="0"/>
        <w:ind w:hanging="567"/>
      </w:pPr>
      <w:r>
        <w:rPr>
          <w:noProof/>
          <w:lang w:val="ru-RU" w:eastAsia="ru-RU"/>
        </w:rPr>
        <w:drawing>
          <wp:inline distT="0" distB="0" distL="0" distR="0">
            <wp:extent cx="6524625" cy="4543425"/>
            <wp:effectExtent l="0" t="0" r="9525" b="952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1253D8" w:rsidRDefault="001253D8" w:rsidP="003F4445">
      <w:pPr>
        <w:spacing w:after="0"/>
        <w:ind w:hanging="567"/>
      </w:pPr>
    </w:p>
    <w:p w:rsidR="00360FCE" w:rsidRDefault="001B690D" w:rsidP="001B690D">
      <w:pPr>
        <w:spacing w:after="0"/>
        <w:jc w:val="center"/>
        <w:rPr>
          <w:b/>
          <w:sz w:val="34"/>
          <w:szCs w:val="34"/>
        </w:rPr>
      </w:pPr>
      <w:r w:rsidRPr="001253D8">
        <w:rPr>
          <w:b/>
          <w:sz w:val="34"/>
          <w:szCs w:val="34"/>
        </w:rPr>
        <w:lastRenderedPageBreak/>
        <w:t xml:space="preserve">Середній бал з предметів </w:t>
      </w:r>
    </w:p>
    <w:p w:rsidR="001B690D" w:rsidRPr="001253D8" w:rsidRDefault="001B690D" w:rsidP="001B690D">
      <w:pPr>
        <w:spacing w:after="0"/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 xml:space="preserve">художньо – естетичного </w:t>
      </w:r>
      <w:r w:rsidRPr="001253D8">
        <w:rPr>
          <w:b/>
          <w:sz w:val="34"/>
          <w:szCs w:val="34"/>
        </w:rPr>
        <w:t>циклу</w:t>
      </w:r>
      <w:r>
        <w:rPr>
          <w:b/>
          <w:sz w:val="34"/>
          <w:szCs w:val="34"/>
        </w:rPr>
        <w:t xml:space="preserve"> і основ здоров’я </w:t>
      </w:r>
    </w:p>
    <w:p w:rsidR="001B690D" w:rsidRPr="001253D8" w:rsidRDefault="001B690D" w:rsidP="001B690D">
      <w:pPr>
        <w:spacing w:after="0"/>
        <w:jc w:val="center"/>
        <w:rPr>
          <w:b/>
          <w:sz w:val="36"/>
          <w:szCs w:val="36"/>
        </w:rPr>
      </w:pPr>
      <w:r w:rsidRPr="001253D8">
        <w:rPr>
          <w:b/>
          <w:sz w:val="34"/>
          <w:szCs w:val="34"/>
        </w:rPr>
        <w:t xml:space="preserve">(порівняльний аналіз за 2018/2019 </w:t>
      </w:r>
      <w:proofErr w:type="spellStart"/>
      <w:r w:rsidRPr="001253D8">
        <w:rPr>
          <w:b/>
          <w:sz w:val="34"/>
          <w:szCs w:val="34"/>
        </w:rPr>
        <w:t>н.р</w:t>
      </w:r>
      <w:proofErr w:type="spellEnd"/>
      <w:r w:rsidRPr="001253D8">
        <w:rPr>
          <w:b/>
          <w:sz w:val="34"/>
          <w:szCs w:val="34"/>
        </w:rPr>
        <w:t xml:space="preserve">. та 2019/2020 </w:t>
      </w:r>
      <w:proofErr w:type="spellStart"/>
      <w:r w:rsidRPr="001253D8">
        <w:rPr>
          <w:b/>
          <w:sz w:val="34"/>
          <w:szCs w:val="34"/>
        </w:rPr>
        <w:t>н.р</w:t>
      </w:r>
      <w:proofErr w:type="spellEnd"/>
      <w:r w:rsidRPr="001253D8">
        <w:rPr>
          <w:b/>
          <w:sz w:val="34"/>
          <w:szCs w:val="34"/>
        </w:rPr>
        <w:t>.)</w:t>
      </w:r>
    </w:p>
    <w:p w:rsidR="001B690D" w:rsidRDefault="001B690D" w:rsidP="001B690D">
      <w:pPr>
        <w:spacing w:after="0"/>
        <w:jc w:val="center"/>
      </w:pPr>
    </w:p>
    <w:tbl>
      <w:tblPr>
        <w:tblStyle w:val="a3"/>
        <w:tblW w:w="0" w:type="auto"/>
        <w:tblLook w:val="04A0"/>
      </w:tblPr>
      <w:tblGrid>
        <w:gridCol w:w="3794"/>
        <w:gridCol w:w="3030"/>
        <w:gridCol w:w="3031"/>
      </w:tblGrid>
      <w:tr w:rsidR="001B690D" w:rsidTr="00360FCE">
        <w:trPr>
          <w:trHeight w:val="655"/>
        </w:trPr>
        <w:tc>
          <w:tcPr>
            <w:tcW w:w="3794" w:type="dxa"/>
            <w:vMerge w:val="restart"/>
            <w:vAlign w:val="center"/>
          </w:tcPr>
          <w:p w:rsidR="001B690D" w:rsidRPr="002753B5" w:rsidRDefault="001B690D" w:rsidP="00787499">
            <w:pPr>
              <w:jc w:val="center"/>
              <w:rPr>
                <w:sz w:val="36"/>
                <w:szCs w:val="36"/>
              </w:rPr>
            </w:pPr>
            <w:r w:rsidRPr="002753B5">
              <w:rPr>
                <w:sz w:val="36"/>
                <w:szCs w:val="36"/>
              </w:rPr>
              <w:t>Предмет</w:t>
            </w:r>
          </w:p>
        </w:tc>
        <w:tc>
          <w:tcPr>
            <w:tcW w:w="6061" w:type="dxa"/>
            <w:gridSpan w:val="2"/>
            <w:vAlign w:val="center"/>
          </w:tcPr>
          <w:p w:rsidR="001B690D" w:rsidRPr="002753B5" w:rsidRDefault="001B690D" w:rsidP="00787499">
            <w:pPr>
              <w:jc w:val="center"/>
              <w:rPr>
                <w:sz w:val="36"/>
                <w:szCs w:val="36"/>
              </w:rPr>
            </w:pPr>
            <w:r w:rsidRPr="002753B5">
              <w:rPr>
                <w:sz w:val="36"/>
                <w:szCs w:val="36"/>
              </w:rPr>
              <w:t>Навчальний рік</w:t>
            </w:r>
          </w:p>
        </w:tc>
      </w:tr>
      <w:tr w:rsidR="001B690D" w:rsidTr="00360FCE">
        <w:trPr>
          <w:trHeight w:val="649"/>
        </w:trPr>
        <w:tc>
          <w:tcPr>
            <w:tcW w:w="3794" w:type="dxa"/>
            <w:vMerge/>
            <w:vAlign w:val="center"/>
          </w:tcPr>
          <w:p w:rsidR="001B690D" w:rsidRPr="002753B5" w:rsidRDefault="001B690D" w:rsidP="0078749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030" w:type="dxa"/>
            <w:vAlign w:val="center"/>
          </w:tcPr>
          <w:p w:rsidR="001B690D" w:rsidRPr="002753B5" w:rsidRDefault="001B690D" w:rsidP="00787499">
            <w:pPr>
              <w:jc w:val="center"/>
              <w:rPr>
                <w:sz w:val="36"/>
                <w:szCs w:val="36"/>
              </w:rPr>
            </w:pPr>
            <w:r w:rsidRPr="002753B5">
              <w:rPr>
                <w:sz w:val="36"/>
                <w:szCs w:val="36"/>
              </w:rPr>
              <w:t xml:space="preserve">2018/2019 </w:t>
            </w:r>
            <w:proofErr w:type="spellStart"/>
            <w:r w:rsidRPr="002753B5">
              <w:rPr>
                <w:sz w:val="36"/>
                <w:szCs w:val="36"/>
              </w:rPr>
              <w:t>н.р</w:t>
            </w:r>
            <w:proofErr w:type="spellEnd"/>
            <w:r w:rsidRPr="002753B5">
              <w:rPr>
                <w:sz w:val="36"/>
                <w:szCs w:val="36"/>
              </w:rPr>
              <w:t>.</w:t>
            </w:r>
          </w:p>
        </w:tc>
        <w:tc>
          <w:tcPr>
            <w:tcW w:w="3031" w:type="dxa"/>
            <w:vAlign w:val="center"/>
          </w:tcPr>
          <w:p w:rsidR="001B690D" w:rsidRPr="002753B5" w:rsidRDefault="001B690D" w:rsidP="00787499">
            <w:pPr>
              <w:jc w:val="center"/>
              <w:rPr>
                <w:sz w:val="36"/>
                <w:szCs w:val="36"/>
              </w:rPr>
            </w:pPr>
            <w:r w:rsidRPr="002753B5">
              <w:rPr>
                <w:sz w:val="36"/>
                <w:szCs w:val="36"/>
              </w:rPr>
              <w:t xml:space="preserve">2019/2020 </w:t>
            </w:r>
            <w:proofErr w:type="spellStart"/>
            <w:r w:rsidRPr="002753B5">
              <w:rPr>
                <w:sz w:val="36"/>
                <w:szCs w:val="36"/>
              </w:rPr>
              <w:t>н.р</w:t>
            </w:r>
            <w:proofErr w:type="spellEnd"/>
            <w:r w:rsidRPr="002753B5">
              <w:rPr>
                <w:sz w:val="36"/>
                <w:szCs w:val="36"/>
              </w:rPr>
              <w:t>.</w:t>
            </w:r>
          </w:p>
        </w:tc>
      </w:tr>
      <w:tr w:rsidR="001B690D" w:rsidTr="00360FCE">
        <w:trPr>
          <w:trHeight w:val="547"/>
        </w:trPr>
        <w:tc>
          <w:tcPr>
            <w:tcW w:w="3794" w:type="dxa"/>
            <w:vAlign w:val="center"/>
          </w:tcPr>
          <w:p w:rsidR="001B690D" w:rsidRPr="002753B5" w:rsidRDefault="001B690D" w:rsidP="007874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Музичне мистецтво </w:t>
            </w:r>
          </w:p>
        </w:tc>
        <w:tc>
          <w:tcPr>
            <w:tcW w:w="3030" w:type="dxa"/>
            <w:vAlign w:val="center"/>
          </w:tcPr>
          <w:p w:rsidR="001B690D" w:rsidRPr="002753B5" w:rsidRDefault="001B690D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11,85</w:t>
            </w:r>
          </w:p>
        </w:tc>
        <w:tc>
          <w:tcPr>
            <w:tcW w:w="3031" w:type="dxa"/>
            <w:vAlign w:val="center"/>
          </w:tcPr>
          <w:p w:rsidR="001B690D" w:rsidRPr="002753B5" w:rsidRDefault="00BB6E8E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11,5</w:t>
            </w:r>
          </w:p>
        </w:tc>
      </w:tr>
      <w:tr w:rsidR="001B690D" w:rsidTr="00360FCE">
        <w:trPr>
          <w:trHeight w:val="547"/>
        </w:trPr>
        <w:tc>
          <w:tcPr>
            <w:tcW w:w="3794" w:type="dxa"/>
            <w:vAlign w:val="center"/>
          </w:tcPr>
          <w:p w:rsidR="001B690D" w:rsidRPr="002753B5" w:rsidRDefault="001B690D" w:rsidP="007874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Образотворче мистецтво</w:t>
            </w:r>
          </w:p>
        </w:tc>
        <w:tc>
          <w:tcPr>
            <w:tcW w:w="3030" w:type="dxa"/>
            <w:vAlign w:val="center"/>
          </w:tcPr>
          <w:p w:rsidR="001B690D" w:rsidRPr="002753B5" w:rsidRDefault="00BB6E8E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 w:rsidR="008D6052">
              <w:rPr>
                <w:sz w:val="36"/>
                <w:szCs w:val="36"/>
              </w:rPr>
              <w:t>0,72</w:t>
            </w:r>
          </w:p>
        </w:tc>
        <w:tc>
          <w:tcPr>
            <w:tcW w:w="3031" w:type="dxa"/>
            <w:vAlign w:val="center"/>
          </w:tcPr>
          <w:p w:rsidR="001B690D" w:rsidRPr="002753B5" w:rsidRDefault="00BB6E8E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10,7</w:t>
            </w:r>
          </w:p>
        </w:tc>
      </w:tr>
      <w:tr w:rsidR="001B690D" w:rsidTr="00360FCE">
        <w:trPr>
          <w:trHeight w:val="547"/>
        </w:trPr>
        <w:tc>
          <w:tcPr>
            <w:tcW w:w="3794" w:type="dxa"/>
            <w:vAlign w:val="center"/>
          </w:tcPr>
          <w:p w:rsidR="001B690D" w:rsidRPr="002753B5" w:rsidRDefault="001B690D" w:rsidP="007874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Мистецтво</w:t>
            </w:r>
          </w:p>
        </w:tc>
        <w:tc>
          <w:tcPr>
            <w:tcW w:w="3030" w:type="dxa"/>
            <w:vAlign w:val="center"/>
          </w:tcPr>
          <w:p w:rsidR="001B690D" w:rsidRPr="002753B5" w:rsidRDefault="00BB6E8E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9,91</w:t>
            </w:r>
          </w:p>
        </w:tc>
        <w:tc>
          <w:tcPr>
            <w:tcW w:w="3031" w:type="dxa"/>
            <w:vAlign w:val="center"/>
          </w:tcPr>
          <w:p w:rsidR="001B690D" w:rsidRPr="002753B5" w:rsidRDefault="00BB6E8E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10,6</w:t>
            </w:r>
          </w:p>
        </w:tc>
      </w:tr>
      <w:tr w:rsidR="001B690D" w:rsidTr="00360FCE">
        <w:trPr>
          <w:trHeight w:val="547"/>
        </w:trPr>
        <w:tc>
          <w:tcPr>
            <w:tcW w:w="3794" w:type="dxa"/>
            <w:vAlign w:val="center"/>
          </w:tcPr>
          <w:p w:rsidR="001B690D" w:rsidRPr="002753B5" w:rsidRDefault="001B690D" w:rsidP="007874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Трудове навчання </w:t>
            </w:r>
          </w:p>
        </w:tc>
        <w:tc>
          <w:tcPr>
            <w:tcW w:w="3030" w:type="dxa"/>
            <w:vAlign w:val="center"/>
          </w:tcPr>
          <w:p w:rsidR="001B690D" w:rsidRPr="002753B5" w:rsidRDefault="008D6052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10,08</w:t>
            </w:r>
          </w:p>
        </w:tc>
        <w:tc>
          <w:tcPr>
            <w:tcW w:w="3031" w:type="dxa"/>
            <w:vAlign w:val="center"/>
          </w:tcPr>
          <w:p w:rsidR="001B690D" w:rsidRPr="002753B5" w:rsidRDefault="00BB6E8E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10,32</w:t>
            </w:r>
          </w:p>
        </w:tc>
      </w:tr>
      <w:tr w:rsidR="001B690D" w:rsidTr="00360FCE">
        <w:trPr>
          <w:trHeight w:val="547"/>
        </w:trPr>
        <w:tc>
          <w:tcPr>
            <w:tcW w:w="3794" w:type="dxa"/>
            <w:vAlign w:val="center"/>
          </w:tcPr>
          <w:p w:rsidR="001B690D" w:rsidRPr="002753B5" w:rsidRDefault="001B690D" w:rsidP="007874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Основи здоров’я </w:t>
            </w:r>
          </w:p>
        </w:tc>
        <w:tc>
          <w:tcPr>
            <w:tcW w:w="3030" w:type="dxa"/>
            <w:vAlign w:val="center"/>
          </w:tcPr>
          <w:p w:rsidR="001B690D" w:rsidRPr="002753B5" w:rsidRDefault="008D6052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9,76</w:t>
            </w:r>
          </w:p>
        </w:tc>
        <w:tc>
          <w:tcPr>
            <w:tcW w:w="3031" w:type="dxa"/>
            <w:vAlign w:val="center"/>
          </w:tcPr>
          <w:p w:rsidR="001B690D" w:rsidRPr="002753B5" w:rsidRDefault="00231787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9,98</w:t>
            </w:r>
          </w:p>
        </w:tc>
      </w:tr>
      <w:tr w:rsidR="001B690D" w:rsidTr="00360FCE">
        <w:trPr>
          <w:trHeight w:val="547"/>
        </w:trPr>
        <w:tc>
          <w:tcPr>
            <w:tcW w:w="3794" w:type="dxa"/>
            <w:vAlign w:val="center"/>
          </w:tcPr>
          <w:p w:rsidR="001B690D" w:rsidRPr="002753B5" w:rsidRDefault="001B690D" w:rsidP="007874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Фізична культура </w:t>
            </w:r>
          </w:p>
        </w:tc>
        <w:tc>
          <w:tcPr>
            <w:tcW w:w="3030" w:type="dxa"/>
            <w:vAlign w:val="center"/>
          </w:tcPr>
          <w:p w:rsidR="001B690D" w:rsidRPr="002753B5" w:rsidRDefault="008D6052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10,64</w:t>
            </w:r>
          </w:p>
        </w:tc>
        <w:tc>
          <w:tcPr>
            <w:tcW w:w="3031" w:type="dxa"/>
            <w:vAlign w:val="center"/>
          </w:tcPr>
          <w:p w:rsidR="001B690D" w:rsidRPr="002753B5" w:rsidRDefault="00231787" w:rsidP="0078749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11,06</w:t>
            </w:r>
          </w:p>
        </w:tc>
      </w:tr>
    </w:tbl>
    <w:p w:rsidR="001B690D" w:rsidRDefault="001B690D" w:rsidP="001B690D">
      <w:pPr>
        <w:spacing w:after="0"/>
      </w:pPr>
    </w:p>
    <w:p w:rsidR="001B690D" w:rsidRDefault="001B690D" w:rsidP="001B690D">
      <w:pPr>
        <w:spacing w:after="0"/>
      </w:pPr>
    </w:p>
    <w:p w:rsidR="001B690D" w:rsidRDefault="001B690D" w:rsidP="001B690D">
      <w:pPr>
        <w:spacing w:after="0"/>
        <w:ind w:hanging="567"/>
      </w:pPr>
      <w:r>
        <w:rPr>
          <w:noProof/>
          <w:lang w:val="ru-RU" w:eastAsia="ru-RU"/>
        </w:rPr>
        <w:drawing>
          <wp:inline distT="0" distB="0" distL="0" distR="0">
            <wp:extent cx="6524625" cy="4895850"/>
            <wp:effectExtent l="0" t="0" r="9525" b="1905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1B690D" w:rsidRDefault="001B690D" w:rsidP="001B690D">
      <w:pPr>
        <w:spacing w:after="0"/>
      </w:pPr>
    </w:p>
    <w:sectPr w:rsidR="001B690D" w:rsidSect="006B1FF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C1F79"/>
    <w:rsid w:val="001253D8"/>
    <w:rsid w:val="001B690D"/>
    <w:rsid w:val="00214933"/>
    <w:rsid w:val="00231787"/>
    <w:rsid w:val="002753B5"/>
    <w:rsid w:val="00277DA1"/>
    <w:rsid w:val="002E04D7"/>
    <w:rsid w:val="00360FCE"/>
    <w:rsid w:val="003F4445"/>
    <w:rsid w:val="00563238"/>
    <w:rsid w:val="005D6CAE"/>
    <w:rsid w:val="006B1FF5"/>
    <w:rsid w:val="007268A3"/>
    <w:rsid w:val="008D6052"/>
    <w:rsid w:val="009601A5"/>
    <w:rsid w:val="009C355F"/>
    <w:rsid w:val="00BB189C"/>
    <w:rsid w:val="00BB6E8E"/>
    <w:rsid w:val="00BE048C"/>
    <w:rsid w:val="00DC1F79"/>
    <w:rsid w:val="00EE38A4"/>
    <w:rsid w:val="00F00EB2"/>
    <w:rsid w:val="00F64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49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753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53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49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753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53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hart" Target="charts/chart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10" Type="http://schemas.microsoft.com/office/2007/relationships/stylesWithEffects" Target="stylesWithEffects.xml"/><Relationship Id="rId4" Type="http://schemas.openxmlformats.org/officeDocument/2006/relationships/chart" Target="charts/chart1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otX val="0"/>
      <c:rotY val="0"/>
      <c:perspective val="0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2018/2019 н.р.</c:v>
                </c:pt>
              </c:strCache>
            </c:strRef>
          </c:tx>
          <c:dLbls>
            <c:txPr>
              <a:bodyPr/>
              <a:lstStyle/>
              <a:p>
                <a:pPr>
                  <a:defRPr lang="uk-UA"/>
                </a:pPr>
                <a:endParaRPr lang="ru-RU"/>
              </a:p>
            </c:txPr>
            <c:showVal val="1"/>
          </c:dLbls>
          <c:cat>
            <c:strRef>
              <c:f>Лист1!$A$2:$A$6</c:f>
              <c:strCache>
                <c:ptCount val="5"/>
                <c:pt idx="0">
                  <c:v>українська мова </c:v>
                </c:pt>
                <c:pt idx="1">
                  <c:v>літературне читання </c:v>
                </c:pt>
                <c:pt idx="2">
                  <c:v>англійська мова </c:v>
                </c:pt>
                <c:pt idx="3">
                  <c:v>математика </c:v>
                </c:pt>
                <c:pt idx="4">
                  <c:v>природознавство 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8.5500000000000007</c:v>
                </c:pt>
                <c:pt idx="1">
                  <c:v>9.5</c:v>
                </c:pt>
                <c:pt idx="2">
                  <c:v>7.35</c:v>
                </c:pt>
                <c:pt idx="3">
                  <c:v>8.25</c:v>
                </c:pt>
                <c:pt idx="4">
                  <c:v>8.8000000000000007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2019/2020 н.р.</c:v>
                </c:pt>
              </c:strCache>
            </c:strRef>
          </c:tx>
          <c:dLbls>
            <c:txPr>
              <a:bodyPr/>
              <a:lstStyle/>
              <a:p>
                <a:pPr>
                  <a:defRPr lang="uk-UA"/>
                </a:pPr>
                <a:endParaRPr lang="ru-RU"/>
              </a:p>
            </c:txPr>
            <c:showVal val="1"/>
          </c:dLbls>
          <c:cat>
            <c:strRef>
              <c:f>Лист1!$A$2:$A$6</c:f>
              <c:strCache>
                <c:ptCount val="5"/>
                <c:pt idx="0">
                  <c:v>українська мова </c:v>
                </c:pt>
                <c:pt idx="1">
                  <c:v>літературне читання </c:v>
                </c:pt>
                <c:pt idx="2">
                  <c:v>англійська мова </c:v>
                </c:pt>
                <c:pt idx="3">
                  <c:v>математика </c:v>
                </c:pt>
                <c:pt idx="4">
                  <c:v>природознавство 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8.3500000000000032</c:v>
                </c:pt>
                <c:pt idx="1">
                  <c:v>9.9500000000000028</c:v>
                </c:pt>
                <c:pt idx="2">
                  <c:v>7.6499999999999995</c:v>
                </c:pt>
                <c:pt idx="3">
                  <c:v>8.5500000000000007</c:v>
                </c:pt>
                <c:pt idx="4">
                  <c:v>8.8500000000000032</c:v>
                </c:pt>
              </c:numCache>
            </c:numRef>
          </c:val>
        </c:ser>
        <c:shape val="box"/>
        <c:axId val="78541568"/>
        <c:axId val="84327424"/>
        <c:axId val="0"/>
      </c:bar3DChart>
      <c:catAx>
        <c:axId val="78541568"/>
        <c:scaling>
          <c:orientation val="minMax"/>
        </c:scaling>
        <c:axPos val="b"/>
        <c:tickLblPos val="nextTo"/>
        <c:txPr>
          <a:bodyPr/>
          <a:lstStyle/>
          <a:p>
            <a:pPr>
              <a:defRPr lang="uk-UA" sz="900" baseline="0"/>
            </a:pPr>
            <a:endParaRPr lang="ru-RU"/>
          </a:p>
        </c:txPr>
        <c:crossAx val="84327424"/>
        <c:crosses val="autoZero"/>
        <c:auto val="1"/>
        <c:lblAlgn val="ctr"/>
        <c:lblOffset val="100"/>
      </c:catAx>
      <c:valAx>
        <c:axId val="84327424"/>
        <c:scaling>
          <c:orientation val="minMax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lang="uk-UA"/>
            </a:pPr>
            <a:endParaRPr lang="ru-RU"/>
          </a:p>
        </c:txPr>
        <c:crossAx val="78541568"/>
        <c:crosses val="autoZero"/>
        <c:crossBetween val="between"/>
      </c:valAx>
    </c:plotArea>
    <c:legend>
      <c:legendPos val="b"/>
      <c:txPr>
        <a:bodyPr/>
        <a:lstStyle/>
        <a:p>
          <a:pPr>
            <a:defRPr lang="uk-UA"/>
          </a:pPr>
          <a:endParaRPr lang="ru-RU"/>
        </a:p>
      </c:txPr>
    </c:legend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otX val="0"/>
      <c:rotY val="0"/>
      <c:perspective val="0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2018/2019 н.р.</c:v>
                </c:pt>
              </c:strCache>
            </c:strRef>
          </c:tx>
          <c:dLbls>
            <c:txPr>
              <a:bodyPr/>
              <a:lstStyle/>
              <a:p>
                <a:pPr>
                  <a:defRPr lang="uk-UA"/>
                </a:pPr>
                <a:endParaRPr lang="ru-RU"/>
              </a:p>
            </c:txPr>
            <c:showVal val="1"/>
          </c:dLbls>
          <c:cat>
            <c:strRef>
              <c:f>Лист1!$A$2:$A$8</c:f>
              <c:strCache>
                <c:ptCount val="7"/>
                <c:pt idx="0">
                  <c:v>українська мова </c:v>
                </c:pt>
                <c:pt idx="1">
                  <c:v>українська література </c:v>
                </c:pt>
                <c:pt idx="2">
                  <c:v>англійська мова </c:v>
                </c:pt>
                <c:pt idx="3">
                  <c:v>зарубіжна література </c:v>
                </c:pt>
                <c:pt idx="4">
                  <c:v>історія України </c:v>
                </c:pt>
                <c:pt idx="5">
                  <c:v>всесвітня історія</c:v>
                </c:pt>
                <c:pt idx="6">
                  <c:v>основи правознавства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7.88</c:v>
                </c:pt>
                <c:pt idx="1">
                  <c:v>8.7100000000000009</c:v>
                </c:pt>
                <c:pt idx="2">
                  <c:v>7.6599999999999984</c:v>
                </c:pt>
                <c:pt idx="3">
                  <c:v>8.7200000000000024</c:v>
                </c:pt>
                <c:pt idx="4">
                  <c:v>8.68</c:v>
                </c:pt>
                <c:pt idx="5">
                  <c:v>8.68</c:v>
                </c:pt>
                <c:pt idx="6">
                  <c:v>9.2000000000000011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2019/2020 н.р.</c:v>
                </c:pt>
              </c:strCache>
            </c:strRef>
          </c:tx>
          <c:dLbls>
            <c:txPr>
              <a:bodyPr/>
              <a:lstStyle/>
              <a:p>
                <a:pPr>
                  <a:defRPr lang="uk-UA"/>
                </a:pPr>
                <a:endParaRPr lang="ru-RU"/>
              </a:p>
            </c:txPr>
            <c:showVal val="1"/>
          </c:dLbls>
          <c:cat>
            <c:strRef>
              <c:f>Лист1!$A$2:$A$8</c:f>
              <c:strCache>
                <c:ptCount val="7"/>
                <c:pt idx="0">
                  <c:v>українська мова </c:v>
                </c:pt>
                <c:pt idx="1">
                  <c:v>українська література </c:v>
                </c:pt>
                <c:pt idx="2">
                  <c:v>англійська мова </c:v>
                </c:pt>
                <c:pt idx="3">
                  <c:v>зарубіжна література </c:v>
                </c:pt>
                <c:pt idx="4">
                  <c:v>історія України </c:v>
                </c:pt>
                <c:pt idx="5">
                  <c:v>всесвітня історія</c:v>
                </c:pt>
                <c:pt idx="6">
                  <c:v>основи правознавства</c:v>
                </c:pt>
              </c:strCache>
            </c:str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8.07</c:v>
                </c:pt>
                <c:pt idx="1">
                  <c:v>8.66</c:v>
                </c:pt>
                <c:pt idx="2">
                  <c:v>7.59</c:v>
                </c:pt>
                <c:pt idx="3">
                  <c:v>8.75</c:v>
                </c:pt>
                <c:pt idx="4">
                  <c:v>8.57</c:v>
                </c:pt>
                <c:pt idx="5">
                  <c:v>8.81</c:v>
                </c:pt>
                <c:pt idx="6">
                  <c:v>8.6</c:v>
                </c:pt>
              </c:numCache>
            </c:numRef>
          </c:val>
        </c:ser>
        <c:shape val="box"/>
        <c:axId val="48689152"/>
        <c:axId val="48690688"/>
        <c:axId val="0"/>
      </c:bar3DChart>
      <c:catAx>
        <c:axId val="48689152"/>
        <c:scaling>
          <c:orientation val="minMax"/>
        </c:scaling>
        <c:axPos val="b"/>
        <c:tickLblPos val="nextTo"/>
        <c:txPr>
          <a:bodyPr/>
          <a:lstStyle/>
          <a:p>
            <a:pPr>
              <a:defRPr lang="uk-UA" sz="900" baseline="0"/>
            </a:pPr>
            <a:endParaRPr lang="ru-RU"/>
          </a:p>
        </c:txPr>
        <c:crossAx val="48690688"/>
        <c:crosses val="autoZero"/>
        <c:auto val="1"/>
        <c:lblAlgn val="ctr"/>
        <c:lblOffset val="100"/>
      </c:catAx>
      <c:valAx>
        <c:axId val="48690688"/>
        <c:scaling>
          <c:orientation val="minMax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lang="uk-UA"/>
            </a:pPr>
            <a:endParaRPr lang="ru-RU"/>
          </a:p>
        </c:txPr>
        <c:crossAx val="48689152"/>
        <c:crosses val="autoZero"/>
        <c:crossBetween val="between"/>
      </c:valAx>
    </c:plotArea>
    <c:legend>
      <c:legendPos val="b"/>
      <c:txPr>
        <a:bodyPr/>
        <a:lstStyle/>
        <a:p>
          <a:pPr>
            <a:defRPr lang="uk-UA"/>
          </a:pPr>
          <a:endParaRPr lang="ru-RU"/>
        </a:p>
      </c:txPr>
    </c:legend>
    <c:plotVisOnly val="1"/>
    <c:dispBlanksAs val="gap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view3D>
      <c:rotX val="0"/>
      <c:rotY val="0"/>
      <c:perspective val="0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2018/2019 н.р.</c:v>
                </c:pt>
              </c:strCache>
            </c:strRef>
          </c:tx>
          <c:dLbls>
            <c:txPr>
              <a:bodyPr/>
              <a:lstStyle/>
              <a:p>
                <a:pPr>
                  <a:defRPr lang="uk-UA"/>
                </a:pPr>
                <a:endParaRPr lang="ru-RU"/>
              </a:p>
            </c:txPr>
            <c:showVal val="1"/>
          </c:dLbls>
          <c:cat>
            <c:strRef>
              <c:f>Лист1!$A$2:$A$10</c:f>
              <c:strCache>
                <c:ptCount val="9"/>
                <c:pt idx="0">
                  <c:v>математика</c:v>
                </c:pt>
                <c:pt idx="1">
                  <c:v>алгебра</c:v>
                </c:pt>
                <c:pt idx="2">
                  <c:v>геометрія</c:v>
                </c:pt>
                <c:pt idx="3">
                  <c:v>природознавство</c:v>
                </c:pt>
                <c:pt idx="4">
                  <c:v>біологія</c:v>
                </c:pt>
                <c:pt idx="5">
                  <c:v>географія </c:v>
                </c:pt>
                <c:pt idx="6">
                  <c:v>фізика </c:v>
                </c:pt>
                <c:pt idx="7">
                  <c:v>хімія </c:v>
                </c:pt>
                <c:pt idx="8">
                  <c:v>інформатика </c:v>
                </c:pt>
              </c:strCache>
            </c:strRef>
          </c:cat>
          <c:val>
            <c:numRef>
              <c:f>Лист1!$B$2:$B$10</c:f>
              <c:numCache>
                <c:formatCode>General</c:formatCode>
                <c:ptCount val="9"/>
                <c:pt idx="0">
                  <c:v>8.15</c:v>
                </c:pt>
                <c:pt idx="1">
                  <c:v>7.13</c:v>
                </c:pt>
                <c:pt idx="2">
                  <c:v>7.23</c:v>
                </c:pt>
                <c:pt idx="3">
                  <c:v>9.7000000000000011</c:v>
                </c:pt>
                <c:pt idx="4">
                  <c:v>8.2000000000000011</c:v>
                </c:pt>
                <c:pt idx="5">
                  <c:v>8.5500000000000007</c:v>
                </c:pt>
                <c:pt idx="6">
                  <c:v>8.1</c:v>
                </c:pt>
                <c:pt idx="7">
                  <c:v>8.07</c:v>
                </c:pt>
                <c:pt idx="8">
                  <c:v>9.42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2019/2020 н.р.</c:v>
                </c:pt>
              </c:strCache>
            </c:strRef>
          </c:tx>
          <c:dLbls>
            <c:txPr>
              <a:bodyPr/>
              <a:lstStyle/>
              <a:p>
                <a:pPr>
                  <a:defRPr lang="uk-UA"/>
                </a:pPr>
                <a:endParaRPr lang="ru-RU"/>
              </a:p>
            </c:txPr>
            <c:showVal val="1"/>
          </c:dLbls>
          <c:cat>
            <c:strRef>
              <c:f>Лист1!$A$2:$A$10</c:f>
              <c:strCache>
                <c:ptCount val="9"/>
                <c:pt idx="0">
                  <c:v>математика</c:v>
                </c:pt>
                <c:pt idx="1">
                  <c:v>алгебра</c:v>
                </c:pt>
                <c:pt idx="2">
                  <c:v>геометрія</c:v>
                </c:pt>
                <c:pt idx="3">
                  <c:v>природознавство</c:v>
                </c:pt>
                <c:pt idx="4">
                  <c:v>біологія</c:v>
                </c:pt>
                <c:pt idx="5">
                  <c:v>географія </c:v>
                </c:pt>
                <c:pt idx="6">
                  <c:v>фізика </c:v>
                </c:pt>
                <c:pt idx="7">
                  <c:v>хімія </c:v>
                </c:pt>
                <c:pt idx="8">
                  <c:v>інформатика </c:v>
                </c:pt>
              </c:strCache>
            </c:strRef>
          </c:cat>
          <c:val>
            <c:numRef>
              <c:f>Лист1!$C$2:$C$10</c:f>
              <c:numCache>
                <c:formatCode>General</c:formatCode>
                <c:ptCount val="9"/>
                <c:pt idx="0">
                  <c:v>7.6899999999999995</c:v>
                </c:pt>
                <c:pt idx="1">
                  <c:v>8.7900000000000009</c:v>
                </c:pt>
                <c:pt idx="2">
                  <c:v>8.18</c:v>
                </c:pt>
                <c:pt idx="3">
                  <c:v>8.64</c:v>
                </c:pt>
                <c:pt idx="4">
                  <c:v>8.26</c:v>
                </c:pt>
                <c:pt idx="5">
                  <c:v>8.68</c:v>
                </c:pt>
                <c:pt idx="6">
                  <c:v>8.19</c:v>
                </c:pt>
                <c:pt idx="7">
                  <c:v>8.06</c:v>
                </c:pt>
                <c:pt idx="8">
                  <c:v>9.4600000000000026</c:v>
                </c:pt>
              </c:numCache>
            </c:numRef>
          </c:val>
        </c:ser>
        <c:shape val="box"/>
        <c:axId val="49035904"/>
        <c:axId val="49119616"/>
        <c:axId val="0"/>
      </c:bar3DChart>
      <c:catAx>
        <c:axId val="49035904"/>
        <c:scaling>
          <c:orientation val="minMax"/>
        </c:scaling>
        <c:axPos val="b"/>
        <c:tickLblPos val="nextTo"/>
        <c:txPr>
          <a:bodyPr/>
          <a:lstStyle/>
          <a:p>
            <a:pPr>
              <a:defRPr lang="uk-UA" sz="900" baseline="0"/>
            </a:pPr>
            <a:endParaRPr lang="ru-RU"/>
          </a:p>
        </c:txPr>
        <c:crossAx val="49119616"/>
        <c:crosses val="autoZero"/>
        <c:auto val="1"/>
        <c:lblAlgn val="ctr"/>
        <c:lblOffset val="100"/>
      </c:catAx>
      <c:valAx>
        <c:axId val="49119616"/>
        <c:scaling>
          <c:orientation val="minMax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lang="uk-UA"/>
            </a:pPr>
            <a:endParaRPr lang="ru-RU"/>
          </a:p>
        </c:txPr>
        <c:crossAx val="49035904"/>
        <c:crosses val="autoZero"/>
        <c:crossBetween val="between"/>
      </c:valAx>
    </c:plotArea>
    <c:legend>
      <c:legendPos val="b"/>
      <c:txPr>
        <a:bodyPr/>
        <a:lstStyle/>
        <a:p>
          <a:pPr>
            <a:defRPr lang="uk-UA"/>
          </a:pPr>
          <a:endParaRPr lang="ru-RU"/>
        </a:p>
      </c:txPr>
    </c:legend>
    <c:plotVisOnly val="1"/>
    <c:dispBlanksAs val="gap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otX val="0"/>
      <c:rotY val="0"/>
      <c:perspective val="0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2018/2019 н.р.</c:v>
                </c:pt>
              </c:strCache>
            </c:strRef>
          </c:tx>
          <c:dLbls>
            <c:txPr>
              <a:bodyPr/>
              <a:lstStyle/>
              <a:p>
                <a:pPr>
                  <a:defRPr lang="uk-UA"/>
                </a:pPr>
                <a:endParaRPr lang="ru-RU"/>
              </a:p>
            </c:txPr>
            <c:showVal val="1"/>
          </c:dLbls>
          <c:cat>
            <c:strRef>
              <c:f>Лист1!$A$2:$A$7</c:f>
              <c:strCache>
                <c:ptCount val="6"/>
                <c:pt idx="0">
                  <c:v>музичне мист.</c:v>
                </c:pt>
                <c:pt idx="1">
                  <c:v>образотворче мист.</c:v>
                </c:pt>
                <c:pt idx="2">
                  <c:v>мистецтво </c:v>
                </c:pt>
                <c:pt idx="3">
                  <c:v>трудове навчання </c:v>
                </c:pt>
                <c:pt idx="4">
                  <c:v>основи здоров'я</c:v>
                </c:pt>
                <c:pt idx="5">
                  <c:v>фізична культура 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11.850000000000003</c:v>
                </c:pt>
                <c:pt idx="1">
                  <c:v>10.72</c:v>
                </c:pt>
                <c:pt idx="2">
                  <c:v>9.91</c:v>
                </c:pt>
                <c:pt idx="3">
                  <c:v>10.08</c:v>
                </c:pt>
                <c:pt idx="4">
                  <c:v>9.76</c:v>
                </c:pt>
                <c:pt idx="5">
                  <c:v>10.64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2019/2020 н.р.</c:v>
                </c:pt>
              </c:strCache>
            </c:strRef>
          </c:tx>
          <c:dLbls>
            <c:txPr>
              <a:bodyPr/>
              <a:lstStyle/>
              <a:p>
                <a:pPr>
                  <a:defRPr lang="uk-UA"/>
                </a:pPr>
                <a:endParaRPr lang="ru-RU"/>
              </a:p>
            </c:txPr>
            <c:showVal val="1"/>
          </c:dLbls>
          <c:cat>
            <c:strRef>
              <c:f>Лист1!$A$2:$A$7</c:f>
              <c:strCache>
                <c:ptCount val="6"/>
                <c:pt idx="0">
                  <c:v>музичне мист.</c:v>
                </c:pt>
                <c:pt idx="1">
                  <c:v>образотворче мист.</c:v>
                </c:pt>
                <c:pt idx="2">
                  <c:v>мистецтво </c:v>
                </c:pt>
                <c:pt idx="3">
                  <c:v>трудове навчання </c:v>
                </c:pt>
                <c:pt idx="4">
                  <c:v>основи здоров'я</c:v>
                </c:pt>
                <c:pt idx="5">
                  <c:v>фізична культура 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11.5</c:v>
                </c:pt>
                <c:pt idx="1">
                  <c:v>10.7</c:v>
                </c:pt>
                <c:pt idx="2">
                  <c:v>10.6</c:v>
                </c:pt>
                <c:pt idx="3">
                  <c:v>10.32</c:v>
                </c:pt>
                <c:pt idx="4">
                  <c:v>9.98</c:v>
                </c:pt>
                <c:pt idx="5">
                  <c:v>11.06</c:v>
                </c:pt>
              </c:numCache>
            </c:numRef>
          </c:val>
        </c:ser>
        <c:shape val="box"/>
        <c:axId val="49358336"/>
        <c:axId val="49359872"/>
        <c:axId val="0"/>
      </c:bar3DChart>
      <c:catAx>
        <c:axId val="49358336"/>
        <c:scaling>
          <c:orientation val="minMax"/>
        </c:scaling>
        <c:axPos val="b"/>
        <c:tickLblPos val="nextTo"/>
        <c:txPr>
          <a:bodyPr/>
          <a:lstStyle/>
          <a:p>
            <a:pPr>
              <a:defRPr lang="uk-UA" sz="900" baseline="0"/>
            </a:pPr>
            <a:endParaRPr lang="ru-RU"/>
          </a:p>
        </c:txPr>
        <c:crossAx val="49359872"/>
        <c:crosses val="autoZero"/>
        <c:auto val="1"/>
        <c:lblAlgn val="ctr"/>
        <c:lblOffset val="100"/>
      </c:catAx>
      <c:valAx>
        <c:axId val="49359872"/>
        <c:scaling>
          <c:orientation val="minMax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lang="uk-UA"/>
            </a:pPr>
            <a:endParaRPr lang="ru-RU"/>
          </a:p>
        </c:txPr>
        <c:crossAx val="49358336"/>
        <c:crosses val="autoZero"/>
        <c:crossBetween val="between"/>
      </c:valAx>
    </c:plotArea>
    <c:legend>
      <c:legendPos val="b"/>
      <c:txPr>
        <a:bodyPr/>
        <a:lstStyle/>
        <a:p>
          <a:pPr>
            <a:defRPr lang="uk-UA"/>
          </a:pPr>
          <a:endParaRPr lang="ru-RU"/>
        </a:p>
      </c:txPr>
    </c:legend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</dc:creator>
  <cp:keywords/>
  <dc:description/>
  <cp:lastModifiedBy>комп</cp:lastModifiedBy>
  <cp:revision>12</cp:revision>
  <cp:lastPrinted>2020-08-11T00:16:00Z</cp:lastPrinted>
  <dcterms:created xsi:type="dcterms:W3CDTF">2020-08-10T22:29:00Z</dcterms:created>
  <dcterms:modified xsi:type="dcterms:W3CDTF">2020-08-11T08:02:00Z</dcterms:modified>
</cp:coreProperties>
</file>